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87" w:rsidRPr="000A1F87" w:rsidRDefault="000A1F87" w:rsidP="000A1F87">
      <w:pPr>
        <w:shd w:val="clear" w:color="auto" w:fill="FFFFFF"/>
        <w:spacing w:before="180" w:after="180" w:line="240" w:lineRule="auto"/>
        <w:jc w:val="center"/>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THE SCIENCE OF PSYCHOLOGY</w:t>
      </w:r>
      <w:r w:rsidRPr="000A1F87">
        <w:rPr>
          <w:rFonts w:ascii="Helvetica" w:eastAsia="Times New Roman" w:hAnsi="Helvetica" w:cs="Helvetica"/>
          <w:color w:val="2D3B45"/>
          <w:sz w:val="30"/>
          <w:szCs w:val="30"/>
        </w:rPr>
        <w:br/>
      </w:r>
      <w:r w:rsidRPr="000A1F87">
        <w:rPr>
          <w:rFonts w:ascii="Helvetica" w:eastAsia="Times New Roman" w:hAnsi="Helvetica" w:cs="Helvetica"/>
          <w:b/>
          <w:bCs/>
          <w:color w:val="2D3B45"/>
          <w:sz w:val="30"/>
          <w:szCs w:val="30"/>
        </w:rPr>
        <w:t>Columbia University</w:t>
      </w:r>
      <w:r w:rsidRPr="000A1F87">
        <w:rPr>
          <w:rFonts w:ascii="Helvetica" w:eastAsia="Times New Roman" w:hAnsi="Helvetica" w:cs="Helvetica"/>
          <w:color w:val="2D3B45"/>
          <w:sz w:val="30"/>
          <w:szCs w:val="30"/>
        </w:rPr>
        <w:br/>
      </w:r>
      <w:r w:rsidRPr="000A1F87">
        <w:rPr>
          <w:rFonts w:ascii="Helvetica" w:eastAsia="Times New Roman" w:hAnsi="Helvetica" w:cs="Helvetica"/>
          <w:b/>
          <w:bCs/>
          <w:color w:val="2D3B45"/>
          <w:sz w:val="30"/>
          <w:szCs w:val="30"/>
        </w:rPr>
        <w:t>PS</w:t>
      </w:r>
      <w:r>
        <w:rPr>
          <w:rFonts w:ascii="Helvetica" w:eastAsia="Times New Roman" w:hAnsi="Helvetica" w:cs="Helvetica"/>
          <w:b/>
          <w:bCs/>
          <w:color w:val="2D3B45"/>
          <w:sz w:val="30"/>
          <w:szCs w:val="30"/>
        </w:rPr>
        <w:t>YC UN1001 Section 002 (Fall 2022</w:t>
      </w:r>
      <w:proofErr w:type="gramStart"/>
      <w:r w:rsidRPr="000A1F87">
        <w:rPr>
          <w:rFonts w:ascii="Helvetica" w:eastAsia="Times New Roman" w:hAnsi="Helvetica" w:cs="Helvetica"/>
          <w:b/>
          <w:bCs/>
          <w:color w:val="2D3B45"/>
          <w:sz w:val="30"/>
          <w:szCs w:val="30"/>
        </w:rPr>
        <w:t>)</w:t>
      </w:r>
      <w:proofErr w:type="gramEnd"/>
      <w:r w:rsidRPr="000A1F87">
        <w:rPr>
          <w:rFonts w:ascii="Helvetica" w:eastAsia="Times New Roman" w:hAnsi="Helvetica" w:cs="Helvetica"/>
          <w:color w:val="2D3B45"/>
          <w:sz w:val="30"/>
          <w:szCs w:val="30"/>
        </w:rPr>
        <w:br/>
      </w:r>
      <w:r w:rsidRPr="000A1F87">
        <w:rPr>
          <w:rFonts w:ascii="Helvetica" w:eastAsia="Times New Roman" w:hAnsi="Helvetica" w:cs="Helvetica"/>
          <w:b/>
          <w:bCs/>
          <w:color w:val="2D3B45"/>
          <w:sz w:val="30"/>
          <w:szCs w:val="30"/>
        </w:rPr>
        <w:t>Location</w:t>
      </w:r>
      <w:r>
        <w:rPr>
          <w:rFonts w:ascii="Helvetica" w:eastAsia="Times New Roman" w:hAnsi="Helvetica" w:cs="Helvetica"/>
          <w:color w:val="2D3B45"/>
          <w:sz w:val="30"/>
          <w:szCs w:val="30"/>
        </w:rPr>
        <w:t xml:space="preserve">: </w:t>
      </w:r>
      <w:proofErr w:type="spellStart"/>
      <w:r>
        <w:rPr>
          <w:rFonts w:ascii="Helvetica" w:eastAsia="Times New Roman" w:hAnsi="Helvetica" w:cs="Helvetica"/>
          <w:color w:val="2D3B45"/>
          <w:sz w:val="30"/>
          <w:szCs w:val="30"/>
        </w:rPr>
        <w:t>tbd</w:t>
      </w:r>
      <w:proofErr w:type="spellEnd"/>
      <w:r w:rsidRPr="000A1F87">
        <w:rPr>
          <w:rFonts w:ascii="Helvetica" w:eastAsia="Times New Roman" w:hAnsi="Helvetica" w:cs="Helvetica"/>
          <w:color w:val="2D3B45"/>
          <w:sz w:val="30"/>
          <w:szCs w:val="30"/>
        </w:rPr>
        <w:br/>
      </w:r>
      <w:r w:rsidRPr="000A1F87">
        <w:rPr>
          <w:rFonts w:ascii="Helvetica" w:eastAsia="Times New Roman" w:hAnsi="Helvetica" w:cs="Helvetica"/>
          <w:b/>
          <w:bCs/>
          <w:color w:val="2D3B45"/>
          <w:sz w:val="30"/>
          <w:szCs w:val="30"/>
        </w:rPr>
        <w:t>Days/Time</w:t>
      </w:r>
      <w:r>
        <w:rPr>
          <w:rFonts w:ascii="Helvetica" w:eastAsia="Times New Roman" w:hAnsi="Helvetica" w:cs="Helvetica"/>
          <w:color w:val="2D3B45"/>
          <w:sz w:val="30"/>
          <w:szCs w:val="30"/>
        </w:rPr>
        <w:t>: MW 1:10pm – 2:25p</w:t>
      </w:r>
      <w:r w:rsidRPr="000A1F87">
        <w:rPr>
          <w:rFonts w:ascii="Helvetica" w:eastAsia="Times New Roman" w:hAnsi="Helvetica" w:cs="Helvetica"/>
          <w:color w:val="2D3B45"/>
          <w:sz w:val="30"/>
          <w:szCs w:val="30"/>
        </w:rPr>
        <w:t>m              </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i/>
          <w:iCs/>
          <w:color w:val="2D3B45"/>
          <w:sz w:val="30"/>
          <w:szCs w:val="30"/>
        </w:rPr>
        <w:t>If you are sick and cannot attend class in person, you are </w:t>
      </w:r>
      <w:r w:rsidRPr="000A1F87">
        <w:rPr>
          <w:rFonts w:ascii="Helvetica" w:eastAsia="Times New Roman" w:hAnsi="Helvetica" w:cs="Helvetica"/>
          <w:b/>
          <w:bCs/>
          <w:i/>
          <w:iCs/>
          <w:color w:val="2D3B45"/>
          <w:sz w:val="30"/>
          <w:szCs w:val="30"/>
        </w:rPr>
        <w:t>required</w:t>
      </w:r>
      <w:r w:rsidRPr="000A1F87">
        <w:rPr>
          <w:rFonts w:ascii="Helvetica" w:eastAsia="Times New Roman" w:hAnsi="Helvetica" w:cs="Helvetica"/>
          <w:i/>
          <w:iCs/>
          <w:color w:val="2D3B45"/>
          <w:sz w:val="30"/>
          <w:szCs w:val="30"/>
        </w:rPr>
        <w:t xml:space="preserve"> to first contact your advisor, </w:t>
      </w:r>
      <w:proofErr w:type="gramStart"/>
      <w:r w:rsidRPr="000A1F87">
        <w:rPr>
          <w:rFonts w:ascii="Helvetica" w:eastAsia="Times New Roman" w:hAnsi="Helvetica" w:cs="Helvetica"/>
          <w:i/>
          <w:iCs/>
          <w:color w:val="2D3B45"/>
          <w:sz w:val="30"/>
          <w:szCs w:val="30"/>
        </w:rPr>
        <w:t>then</w:t>
      </w:r>
      <w:proofErr w:type="gramEnd"/>
      <w:r w:rsidRPr="000A1F87">
        <w:rPr>
          <w:rFonts w:ascii="Helvetica" w:eastAsia="Times New Roman" w:hAnsi="Helvetica" w:cs="Helvetica"/>
          <w:i/>
          <w:iCs/>
          <w:color w:val="2D3B45"/>
          <w:sz w:val="30"/>
          <w:szCs w:val="30"/>
        </w:rPr>
        <w:t xml:space="preserve"> email </w:t>
      </w:r>
      <w:hyperlink r:id="rId5" w:tgtFrame="_blank" w:history="1">
        <w:r>
          <w:rPr>
            <w:rFonts w:ascii="Helvetica" w:eastAsia="Times New Roman" w:hAnsi="Helvetica" w:cs="Helvetica"/>
            <w:i/>
            <w:iCs/>
            <w:color w:val="0000FF"/>
            <w:sz w:val="30"/>
            <w:szCs w:val="30"/>
            <w:u w:val="single"/>
          </w:rPr>
          <w:t>tbd</w:t>
        </w:r>
        <w:r w:rsidRPr="000A1F87">
          <w:rPr>
            <w:rFonts w:ascii="Helvetica" w:eastAsia="Times New Roman" w:hAnsi="Helvetica" w:cs="Helvetica"/>
            <w:i/>
            <w:iCs/>
            <w:color w:val="0000FF"/>
            <w:sz w:val="30"/>
            <w:szCs w:val="30"/>
            <w:u w:val="single"/>
          </w:rPr>
          <w:t>.</w:t>
        </w:r>
      </w:hyperlink>
      <w:r w:rsidRPr="000A1F87">
        <w:rPr>
          <w:rFonts w:ascii="Helvetica" w:eastAsia="Times New Roman" w:hAnsi="Helvetica" w:cs="Helvetica"/>
          <w:i/>
          <w:iCs/>
          <w:color w:val="2D3B45"/>
          <w:sz w:val="30"/>
          <w:szCs w:val="30"/>
        </w:rPr>
        <w:t xml:space="preserve"> If you test positive for COVID-19, you are </w:t>
      </w:r>
      <w:r>
        <w:rPr>
          <w:rFonts w:ascii="Helvetica" w:eastAsia="Times New Roman" w:hAnsi="Helvetica" w:cs="Helvetica"/>
          <w:i/>
          <w:iCs/>
          <w:color w:val="2D3B45"/>
          <w:sz w:val="30"/>
          <w:szCs w:val="30"/>
        </w:rPr>
        <w:t xml:space="preserve">also required to </w:t>
      </w:r>
      <w:r w:rsidRPr="000A1F87">
        <w:rPr>
          <w:rFonts w:ascii="Helvetica" w:eastAsia="Times New Roman" w:hAnsi="Helvetica" w:cs="Helvetica"/>
          <w:i/>
          <w:iCs/>
          <w:color w:val="2D3B45"/>
          <w:sz w:val="30"/>
          <w:szCs w:val="30"/>
        </w:rPr>
        <w:t>email </w:t>
      </w:r>
      <w:hyperlink r:id="rId6" w:tgtFrame="_blank" w:history="1">
        <w:r w:rsidRPr="000A1F87">
          <w:rPr>
            <w:rFonts w:ascii="Helvetica" w:eastAsia="Times New Roman" w:hAnsi="Helvetica" w:cs="Helvetica"/>
            <w:i/>
            <w:iCs/>
            <w:color w:val="0000FF"/>
            <w:sz w:val="30"/>
            <w:szCs w:val="30"/>
            <w:u w:val="single"/>
          </w:rPr>
          <w:t>covidtesttrace@columbia.edu</w:t>
        </w:r>
      </w:hyperlink>
      <w:r w:rsidRPr="000A1F87">
        <w:rPr>
          <w:rFonts w:ascii="Helvetica" w:eastAsia="Times New Roman" w:hAnsi="Helvetica" w:cs="Helvetica"/>
          <w:i/>
          <w:iCs/>
          <w:color w:val="2D3B45"/>
          <w:sz w:val="30"/>
          <w:szCs w:val="30"/>
        </w:rPr>
        <w:t xml:space="preserve">. The contact tracing team will follow up and provide all necessary notifications. </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u w:val="single"/>
        </w:rPr>
        <w:t>Instructor Information</w:t>
      </w:r>
      <w:r w:rsidRPr="000A1F87">
        <w:rPr>
          <w:rFonts w:ascii="Helvetica" w:eastAsia="Times New Roman" w:hAnsi="Helvetica" w:cs="Helvetica"/>
          <w:color w:val="2D3B45"/>
          <w:sz w:val="30"/>
          <w:szCs w:val="30"/>
        </w:rPr>
        <w:t>                                   </w:t>
      </w:r>
      <w:r w:rsidRPr="000A1F87">
        <w:rPr>
          <w:rFonts w:ascii="Helvetica" w:eastAsia="Times New Roman" w:hAnsi="Helvetica" w:cs="Helvetica"/>
          <w:color w:val="2D3B45"/>
          <w:sz w:val="30"/>
          <w:szCs w:val="30"/>
        </w:rPr>
        <w:br/>
      </w:r>
      <w:r w:rsidRPr="000A1F87">
        <w:rPr>
          <w:rFonts w:ascii="Helvetica" w:eastAsia="Times New Roman" w:hAnsi="Helvetica" w:cs="Helvetica"/>
          <w:b/>
          <w:bCs/>
          <w:color w:val="2D3B45"/>
          <w:sz w:val="30"/>
          <w:szCs w:val="30"/>
        </w:rPr>
        <w:t>Tina Kao</w:t>
      </w:r>
      <w:r w:rsidRPr="000A1F87">
        <w:rPr>
          <w:rFonts w:ascii="Helvetica" w:eastAsia="Times New Roman" w:hAnsi="Helvetica" w:cs="Helvetica"/>
          <w:color w:val="2D3B45"/>
          <w:sz w:val="30"/>
          <w:szCs w:val="30"/>
        </w:rPr>
        <w:t>, PhD                                 </w:t>
      </w:r>
      <w:r w:rsidRPr="000A1F87">
        <w:rPr>
          <w:rFonts w:ascii="Helvetica" w:eastAsia="Times New Roman" w:hAnsi="Helvetica" w:cs="Helvetica"/>
          <w:color w:val="2D3B45"/>
          <w:sz w:val="30"/>
          <w:szCs w:val="30"/>
        </w:rPr>
        <w:br/>
        <w:t>Email: tk2436@columbia.edu                            </w:t>
      </w:r>
      <w:r w:rsidRPr="000A1F87">
        <w:rPr>
          <w:rFonts w:ascii="Helvetica" w:eastAsia="Times New Roman" w:hAnsi="Helvetica" w:cs="Helvetica"/>
          <w:color w:val="2D3B45"/>
          <w:sz w:val="30"/>
          <w:szCs w:val="30"/>
        </w:rPr>
        <w:br/>
        <w:t>Office location: i</w:t>
      </w:r>
      <w:r>
        <w:rPr>
          <w:rFonts w:ascii="Helvetica" w:eastAsia="Times New Roman" w:hAnsi="Helvetica" w:cs="Helvetica"/>
          <w:color w:val="2D3B45"/>
          <w:sz w:val="30"/>
          <w:szCs w:val="30"/>
        </w:rPr>
        <w:t xml:space="preserve">n person: 500 </w:t>
      </w:r>
      <w:proofErr w:type="spellStart"/>
      <w:r>
        <w:rPr>
          <w:rFonts w:ascii="Helvetica" w:eastAsia="Times New Roman" w:hAnsi="Helvetica" w:cs="Helvetica"/>
          <w:color w:val="2D3B45"/>
          <w:sz w:val="30"/>
          <w:szCs w:val="30"/>
        </w:rPr>
        <w:t>Schermerhorn</w:t>
      </w:r>
      <w:proofErr w:type="spellEnd"/>
      <w:r>
        <w:rPr>
          <w:rFonts w:ascii="Helvetica" w:eastAsia="Times New Roman" w:hAnsi="Helvetica" w:cs="Helvetica"/>
          <w:color w:val="2D3B45"/>
          <w:sz w:val="30"/>
          <w:szCs w:val="30"/>
        </w:rPr>
        <w:br/>
        <w:t xml:space="preserve">Office hours: </w:t>
      </w:r>
      <w:proofErr w:type="spellStart"/>
      <w:proofErr w:type="gramStart"/>
      <w:r>
        <w:rPr>
          <w:rFonts w:ascii="Helvetica" w:eastAsia="Times New Roman" w:hAnsi="Helvetica" w:cs="Helvetica"/>
          <w:color w:val="2D3B45"/>
          <w:sz w:val="30"/>
          <w:szCs w:val="30"/>
        </w:rPr>
        <w:t>tbd</w:t>
      </w:r>
      <w:proofErr w:type="spellEnd"/>
      <w:proofErr w:type="gramEnd"/>
    </w:p>
    <w:p w:rsidR="000A1F87" w:rsidRPr="000A1F87" w:rsidRDefault="000A1F87" w:rsidP="000A1F87">
      <w:pPr>
        <w:shd w:val="clear" w:color="auto" w:fill="FFFFFF"/>
        <w:spacing w:after="0" w:line="240" w:lineRule="auto"/>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u w:val="single"/>
        </w:rPr>
        <w:t>TA Information</w:t>
      </w:r>
      <w:r w:rsidRPr="000A1F87">
        <w:rPr>
          <w:rFonts w:ascii="Helvetica" w:eastAsia="Times New Roman" w:hAnsi="Helvetica" w:cs="Helvetica"/>
          <w:color w:val="2D3B45"/>
          <w:sz w:val="30"/>
          <w:szCs w:val="30"/>
        </w:rPr>
        <w:br/>
      </w:r>
      <w:proofErr w:type="spellStart"/>
      <w:proofErr w:type="gramStart"/>
      <w:r>
        <w:rPr>
          <w:rFonts w:ascii="Helvetica" w:eastAsia="Times New Roman" w:hAnsi="Helvetica" w:cs="Helvetica"/>
          <w:color w:val="2D3B45"/>
          <w:sz w:val="30"/>
          <w:szCs w:val="30"/>
        </w:rPr>
        <w:t>tbd</w:t>
      </w:r>
      <w:proofErr w:type="spellEnd"/>
      <w:proofErr w:type="gramEnd"/>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For </w:t>
      </w:r>
      <w:r w:rsidRPr="000A1F87">
        <w:rPr>
          <w:rFonts w:ascii="Helvetica" w:eastAsia="Times New Roman" w:hAnsi="Helvetica" w:cs="Helvetica"/>
          <w:b/>
          <w:bCs/>
          <w:i/>
          <w:iCs/>
          <w:color w:val="2D3B45"/>
          <w:sz w:val="30"/>
          <w:szCs w:val="30"/>
        </w:rPr>
        <w:t>course related inquiries only </w:t>
      </w:r>
      <w:r w:rsidRPr="000A1F87">
        <w:rPr>
          <w:rFonts w:ascii="Helvetica" w:eastAsia="Times New Roman" w:hAnsi="Helvetica" w:cs="Helvetica"/>
          <w:color w:val="2D3B45"/>
          <w:sz w:val="30"/>
          <w:szCs w:val="30"/>
        </w:rPr>
        <w:t>(questions/clarifications on learning materials), please attend office hours. Also, the TAs will also be leading review sessions prior to each exam, so please attend the review sessions. You can post the questions you would like to be addressed for the review sessions </w:t>
      </w:r>
      <w:r w:rsidRPr="000A1F87">
        <w:rPr>
          <w:rFonts w:ascii="Helvetica" w:eastAsia="Times New Roman" w:hAnsi="Helvetica" w:cs="Helvetica"/>
          <w:color w:val="0000FF"/>
          <w:sz w:val="30"/>
          <w:szCs w:val="30"/>
          <w:u w:val="single"/>
        </w:rPr>
        <w:t>here</w:t>
      </w:r>
      <w:r w:rsidRPr="000A1F87">
        <w:rPr>
          <w:rFonts w:ascii="Helvetica" w:eastAsia="Times New Roman" w:hAnsi="Helvetica" w:cs="Helvetica"/>
          <w:color w:val="2D3B45"/>
          <w:sz w:val="30"/>
          <w:szCs w:val="30"/>
        </w:rPr>
        <w:t>. </w:t>
      </w:r>
      <w:r w:rsidRPr="000A1F87">
        <w:rPr>
          <w:rFonts w:ascii="Helvetica" w:eastAsia="Times New Roman" w:hAnsi="Helvetica" w:cs="Helvetica"/>
          <w:i/>
          <w:iCs/>
          <w:color w:val="2D3B45"/>
          <w:sz w:val="30"/>
          <w:szCs w:val="30"/>
          <w:u w:val="single"/>
        </w:rPr>
        <w:t>Do not</w:t>
      </w:r>
      <w:r w:rsidRPr="000A1F87">
        <w:rPr>
          <w:rFonts w:ascii="Helvetica" w:eastAsia="Times New Roman" w:hAnsi="Helvetica" w:cs="Helvetica"/>
          <w:color w:val="2D3B45"/>
          <w:sz w:val="30"/>
          <w:szCs w:val="30"/>
        </w:rPr>
        <w:t> email individual TAs for course related inquiries.</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For </w:t>
      </w:r>
      <w:r w:rsidRPr="000A1F87">
        <w:rPr>
          <w:rFonts w:ascii="Helvetica" w:eastAsia="Times New Roman" w:hAnsi="Helvetica" w:cs="Helvetica"/>
          <w:b/>
          <w:bCs/>
          <w:i/>
          <w:iCs/>
          <w:color w:val="2D3B45"/>
          <w:sz w:val="30"/>
          <w:szCs w:val="30"/>
        </w:rPr>
        <w:t>personal related inquiries only</w:t>
      </w:r>
      <w:r w:rsidRPr="000A1F87">
        <w:rPr>
          <w:rFonts w:ascii="Helvetica" w:eastAsia="Times New Roman" w:hAnsi="Helvetica" w:cs="Helvetica"/>
          <w:color w:val="2D3B45"/>
          <w:sz w:val="30"/>
          <w:szCs w:val="30"/>
        </w:rPr>
        <w:t> (health related issues/absences/administrative inquiries), please email </w:t>
      </w:r>
      <w:hyperlink r:id="rId7" w:tgtFrame="_blank" w:history="1">
        <w:proofErr w:type="spellStart"/>
        <w:proofErr w:type="gramStart"/>
        <w:r>
          <w:rPr>
            <w:rFonts w:ascii="Helvetica" w:eastAsia="Times New Roman" w:hAnsi="Helvetica" w:cs="Helvetica"/>
            <w:color w:val="0000FF"/>
            <w:sz w:val="30"/>
            <w:szCs w:val="30"/>
            <w:u w:val="single"/>
          </w:rPr>
          <w:t>tbd</w:t>
        </w:r>
        <w:proofErr w:type="spellEnd"/>
        <w:proofErr w:type="gramEnd"/>
      </w:hyperlink>
      <w:r w:rsidRPr="000A1F87">
        <w:rPr>
          <w:rFonts w:ascii="Helvetica" w:eastAsia="Times New Roman" w:hAnsi="Helvetica" w:cs="Helvetica"/>
          <w:color w:val="2D3B45"/>
          <w:sz w:val="30"/>
          <w:szCs w:val="30"/>
        </w:rPr>
        <w:t>. Note that you will most likely have to first inform your advisor of these inquiries before we can take any actions. </w:t>
      </w:r>
      <w:r w:rsidRPr="000A1F87">
        <w:rPr>
          <w:rFonts w:ascii="Helvetica" w:eastAsia="Times New Roman" w:hAnsi="Helvetica" w:cs="Helvetica"/>
          <w:i/>
          <w:iCs/>
          <w:color w:val="2D3B45"/>
          <w:sz w:val="30"/>
          <w:szCs w:val="30"/>
          <w:u w:val="single"/>
        </w:rPr>
        <w:t>Do not</w:t>
      </w:r>
      <w:r w:rsidRPr="000A1F87">
        <w:rPr>
          <w:rFonts w:ascii="Helvetica" w:eastAsia="Times New Roman" w:hAnsi="Helvetica" w:cs="Helvetica"/>
          <w:color w:val="2D3B45"/>
          <w:sz w:val="30"/>
          <w:szCs w:val="30"/>
        </w:rPr>
        <w:t> email individual TAs for personal related inquiries.</w:t>
      </w:r>
    </w:p>
    <w:p w:rsidR="000A1F87" w:rsidRPr="000A1F87" w:rsidRDefault="000A1F87" w:rsidP="000A1F87">
      <w:pPr>
        <w:shd w:val="clear" w:color="auto" w:fill="FFFFFF"/>
        <w:spacing w:before="180" w:after="180" w:line="240" w:lineRule="auto"/>
        <w:jc w:val="center"/>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Required Textbook</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proofErr w:type="spellStart"/>
      <w:r w:rsidRPr="000A1F87">
        <w:rPr>
          <w:rFonts w:ascii="Helvetica" w:eastAsia="Times New Roman" w:hAnsi="Helvetica" w:cs="Helvetica"/>
          <w:color w:val="2D3B45"/>
          <w:sz w:val="30"/>
          <w:szCs w:val="30"/>
        </w:rPr>
        <w:t>Gazzaniga</w:t>
      </w:r>
      <w:proofErr w:type="spellEnd"/>
      <w:r w:rsidRPr="000A1F87">
        <w:rPr>
          <w:rFonts w:ascii="Helvetica" w:eastAsia="Times New Roman" w:hAnsi="Helvetica" w:cs="Helvetica"/>
          <w:color w:val="2D3B45"/>
          <w:sz w:val="30"/>
          <w:szCs w:val="30"/>
        </w:rPr>
        <w:t>, Michael S. (2018) Psychological Science. W.W. Norton &amp; Company. </w:t>
      </w:r>
      <w:r w:rsidRPr="000A1F87">
        <w:rPr>
          <w:rFonts w:ascii="Helvetica" w:eastAsia="Times New Roman" w:hAnsi="Helvetica" w:cs="Helvetica"/>
          <w:color w:val="2D3B45"/>
          <w:sz w:val="30"/>
          <w:szCs w:val="30"/>
        </w:rPr>
        <w:br/>
        <w:t>Hardcover: ISBN: 978-0-393-64034-2 </w:t>
      </w:r>
      <w:r w:rsidRPr="000A1F87">
        <w:rPr>
          <w:rFonts w:ascii="Helvetica" w:eastAsia="Times New Roman" w:hAnsi="Helvetica" w:cs="Helvetica"/>
          <w:color w:val="2D3B45"/>
          <w:sz w:val="30"/>
          <w:szCs w:val="30"/>
        </w:rPr>
        <w:br/>
        <w:t>Paperback: ISBN: 978-0-393-67438-5</w:t>
      </w:r>
      <w:r w:rsidRPr="000A1F87">
        <w:rPr>
          <w:rFonts w:ascii="Helvetica" w:eastAsia="Times New Roman" w:hAnsi="Helvetica" w:cs="Helvetica"/>
          <w:color w:val="2D3B45"/>
          <w:sz w:val="30"/>
          <w:szCs w:val="30"/>
        </w:rPr>
        <w:br/>
      </w:r>
      <w:r w:rsidRPr="000A1F87">
        <w:rPr>
          <w:rFonts w:ascii="Helvetica" w:eastAsia="Times New Roman" w:hAnsi="Helvetica" w:cs="Helvetica"/>
          <w:color w:val="2D3B45"/>
          <w:sz w:val="30"/>
          <w:szCs w:val="30"/>
        </w:rPr>
        <w:lastRenderedPageBreak/>
        <w:t>Loose Leaf: ISBN: 978-0-393-67439-2</w:t>
      </w:r>
      <w:r w:rsidRPr="000A1F87">
        <w:rPr>
          <w:rFonts w:ascii="Helvetica" w:eastAsia="Times New Roman" w:hAnsi="Helvetica" w:cs="Helvetica"/>
          <w:color w:val="2D3B45"/>
          <w:sz w:val="30"/>
          <w:szCs w:val="30"/>
        </w:rPr>
        <w:br/>
      </w:r>
      <w:proofErr w:type="spellStart"/>
      <w:r w:rsidRPr="000A1F87">
        <w:rPr>
          <w:rFonts w:ascii="Helvetica" w:eastAsia="Times New Roman" w:hAnsi="Helvetica" w:cs="Helvetica"/>
          <w:color w:val="2D3B45"/>
          <w:sz w:val="30"/>
          <w:szCs w:val="30"/>
        </w:rPr>
        <w:t>Ebook</w:t>
      </w:r>
      <w:proofErr w:type="spellEnd"/>
      <w:r w:rsidRPr="000A1F87">
        <w:rPr>
          <w:rFonts w:ascii="Helvetica" w:eastAsia="Times New Roman" w:hAnsi="Helvetica" w:cs="Helvetica"/>
          <w:color w:val="2D3B45"/>
          <w:sz w:val="30"/>
          <w:szCs w:val="30"/>
        </w:rPr>
        <w:t xml:space="preserve"> and Learning Tools: ISBN: 978-0-393-66442-3    </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The textbook is also on reserve. Click on "Library Reserves"</w:t>
      </w:r>
      <w:r>
        <w:rPr>
          <w:rFonts w:ascii="Helvetica" w:eastAsia="Times New Roman" w:hAnsi="Helvetica" w:cs="Helvetica"/>
          <w:color w:val="2D3B45"/>
          <w:sz w:val="30"/>
          <w:szCs w:val="30"/>
        </w:rPr>
        <w:t xml:space="preserve"> on the course’s website in Canvas</w:t>
      </w:r>
      <w:r w:rsidRPr="000A1F87">
        <w:rPr>
          <w:rFonts w:ascii="Helvetica" w:eastAsia="Times New Roman" w:hAnsi="Helvetica" w:cs="Helvetica"/>
          <w:color w:val="2D3B45"/>
          <w:sz w:val="30"/>
          <w:szCs w:val="30"/>
        </w:rPr>
        <w:t>.</w:t>
      </w:r>
    </w:p>
    <w:p w:rsidR="000A1F87" w:rsidRPr="000A1F87" w:rsidRDefault="000A1F87" w:rsidP="000A1F87">
      <w:pPr>
        <w:shd w:val="clear" w:color="auto" w:fill="FFFFFF"/>
        <w:spacing w:before="180" w:after="180" w:line="240" w:lineRule="auto"/>
        <w:jc w:val="center"/>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Course Description</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Why do we as humans think and behave the way we do? What are the biological mechanisms associated with these processes of cognitions and behaviors? This course will seek answers to these questions. The Science of Psychology refers to the many different academic areas of study within the field of Psychology. Topics ranging from biological perspectives, to cognitive and social perspectives, will be emphasized and discussed. Past and recent advances of research within areas such as neuroscience, learning, memory, motivation, sensation and perception, development, social psychology, personality, health, abnormal and clinical psychology will be discussed. Throughout the course, we will emphasize Psychology as an intellectual process to uncovering new ideas.</w:t>
      </w:r>
    </w:p>
    <w:p w:rsidR="000A1F87" w:rsidRPr="000A1F87" w:rsidRDefault="000A1F87" w:rsidP="000A1F87">
      <w:pPr>
        <w:shd w:val="clear" w:color="auto" w:fill="FFFFFF"/>
        <w:spacing w:before="180" w:after="180" w:line="240" w:lineRule="auto"/>
        <w:jc w:val="center"/>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Course Objectives</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The objectives for each student taking this course may be a bit different. Whether you are taking this course because you are interested in the many fields of Psychology and Neuroscience, this course will provide you with fundamental understandings of the brain, mind and behavior. Other students may be taking this course to fulfill a requirement for science. For those of you that are part of this cohort, you may find that quite a bit of the Science of Psychology applies to other academic fields, including those that you are interested in, and/or pursuing.  Finally, many of you may be on a pre-health track towards a future in medicine. As you may well know, questions pertaining to academic Psychology are now incorporated as part of the MCAT. Though we will do our best to address MCAT related questions, it is our hope that you will find the course in its entirety to be an engaging and enriching experience.</w:t>
      </w:r>
    </w:p>
    <w:p w:rsidR="000A1F87" w:rsidRDefault="000A1F87" w:rsidP="000A1F87">
      <w:pPr>
        <w:shd w:val="clear" w:color="auto" w:fill="FFFFFF"/>
        <w:spacing w:before="180" w:after="180" w:line="240" w:lineRule="auto"/>
        <w:jc w:val="center"/>
        <w:rPr>
          <w:rFonts w:ascii="Helvetica" w:eastAsia="Times New Roman" w:hAnsi="Helvetica" w:cs="Helvetica"/>
          <w:b/>
          <w:bCs/>
          <w:color w:val="2D3B45"/>
          <w:sz w:val="30"/>
          <w:szCs w:val="30"/>
        </w:rPr>
      </w:pPr>
    </w:p>
    <w:p w:rsidR="000A1F87" w:rsidRPr="000A1F87" w:rsidRDefault="000A1F87" w:rsidP="000A1F87">
      <w:pPr>
        <w:shd w:val="clear" w:color="auto" w:fill="FFFFFF"/>
        <w:spacing w:before="180" w:after="180" w:line="240" w:lineRule="auto"/>
        <w:jc w:val="center"/>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lastRenderedPageBreak/>
        <w:t>Grading and Requirements</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Exam 1: 15%</w:t>
      </w:r>
      <w:r w:rsidRPr="000A1F87">
        <w:rPr>
          <w:rFonts w:ascii="Helvetica" w:eastAsia="Times New Roman" w:hAnsi="Helvetica" w:cs="Helvetica"/>
          <w:color w:val="2D3B45"/>
          <w:sz w:val="30"/>
          <w:szCs w:val="30"/>
        </w:rPr>
        <w:br/>
        <w:t>Non-cumulative Exam 2: 20%</w:t>
      </w:r>
      <w:r w:rsidRPr="000A1F87">
        <w:rPr>
          <w:rFonts w:ascii="Helvetica" w:eastAsia="Times New Roman" w:hAnsi="Helvetica" w:cs="Helvetica"/>
          <w:color w:val="2D3B45"/>
          <w:sz w:val="30"/>
          <w:szCs w:val="30"/>
        </w:rPr>
        <w:br/>
        <w:t>Non-cumulative Exam 3: 20%</w:t>
      </w:r>
      <w:r w:rsidRPr="000A1F87">
        <w:rPr>
          <w:rFonts w:ascii="Helvetica" w:eastAsia="Times New Roman" w:hAnsi="Helvetica" w:cs="Helvetica"/>
          <w:color w:val="2D3B45"/>
          <w:sz w:val="30"/>
          <w:szCs w:val="30"/>
        </w:rPr>
        <w:br/>
        <w:t>Experimental Participation (at least </w:t>
      </w:r>
      <w:r>
        <w:rPr>
          <w:rFonts w:ascii="Helvetica" w:eastAsia="Times New Roman" w:hAnsi="Helvetica" w:cs="Helvetica"/>
          <w:b/>
          <w:bCs/>
          <w:color w:val="2D3B45"/>
          <w:sz w:val="30"/>
          <w:szCs w:val="30"/>
        </w:rPr>
        <w:t>6</w:t>
      </w:r>
      <w:r w:rsidRPr="000A1F87">
        <w:rPr>
          <w:rFonts w:ascii="Helvetica" w:eastAsia="Times New Roman" w:hAnsi="Helvetica" w:cs="Helvetica"/>
          <w:color w:val="2D3B45"/>
          <w:sz w:val="30"/>
          <w:szCs w:val="30"/>
        </w:rPr>
        <w:t> credits): 10%</w:t>
      </w:r>
      <w:r w:rsidRPr="000A1F87">
        <w:rPr>
          <w:rFonts w:ascii="Helvetica" w:eastAsia="Times New Roman" w:hAnsi="Helvetica" w:cs="Helvetica"/>
          <w:color w:val="2D3B45"/>
          <w:sz w:val="30"/>
          <w:szCs w:val="30"/>
        </w:rPr>
        <w:br/>
        <w:t>Paper 1: 15% </w:t>
      </w:r>
      <w:r w:rsidRPr="000A1F87">
        <w:rPr>
          <w:rFonts w:ascii="Helvetica" w:eastAsia="Times New Roman" w:hAnsi="Helvetica" w:cs="Helvetica"/>
          <w:color w:val="2D3B45"/>
          <w:sz w:val="30"/>
          <w:szCs w:val="30"/>
        </w:rPr>
        <w:br/>
        <w:t>Paper 2: 20%</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The letter grade equivalent for your final grade for the course will be assigned according to the following scale:</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97 – 100:          A+</w:t>
      </w:r>
      <w:r w:rsidRPr="000A1F87">
        <w:rPr>
          <w:rFonts w:ascii="Helvetica" w:eastAsia="Times New Roman" w:hAnsi="Helvetica" w:cs="Helvetica"/>
          <w:color w:val="2D3B45"/>
          <w:sz w:val="30"/>
          <w:szCs w:val="30"/>
        </w:rPr>
        <w:br/>
        <w:t xml:space="preserve">96.9 – 93.0:      </w:t>
      </w:r>
      <w:proofErr w:type="gramStart"/>
      <w:r w:rsidRPr="000A1F87">
        <w:rPr>
          <w:rFonts w:ascii="Helvetica" w:eastAsia="Times New Roman" w:hAnsi="Helvetica" w:cs="Helvetica"/>
          <w:color w:val="2D3B45"/>
          <w:sz w:val="30"/>
          <w:szCs w:val="30"/>
        </w:rPr>
        <w:t>A  </w:t>
      </w:r>
      <w:proofErr w:type="gramEnd"/>
      <w:r w:rsidRPr="000A1F87">
        <w:rPr>
          <w:rFonts w:ascii="Helvetica" w:eastAsia="Times New Roman" w:hAnsi="Helvetica" w:cs="Helvetica"/>
          <w:color w:val="2D3B45"/>
          <w:sz w:val="30"/>
          <w:szCs w:val="30"/>
        </w:rPr>
        <w:br/>
        <w:t>92.9 – 90.0:      A-        </w:t>
      </w:r>
      <w:r w:rsidRPr="000A1F87">
        <w:rPr>
          <w:rFonts w:ascii="Helvetica" w:eastAsia="Times New Roman" w:hAnsi="Helvetica" w:cs="Helvetica"/>
          <w:color w:val="2D3B45"/>
          <w:sz w:val="30"/>
          <w:szCs w:val="30"/>
        </w:rPr>
        <w:br/>
        <w:t>89.9 – 87.0:      B+   </w:t>
      </w:r>
      <w:r w:rsidRPr="000A1F87">
        <w:rPr>
          <w:rFonts w:ascii="Helvetica" w:eastAsia="Times New Roman" w:hAnsi="Helvetica" w:cs="Helvetica"/>
          <w:color w:val="2D3B45"/>
          <w:sz w:val="30"/>
          <w:szCs w:val="30"/>
        </w:rPr>
        <w:br/>
        <w:t>86.9 – 83.0:      B</w:t>
      </w:r>
      <w:r w:rsidRPr="000A1F87">
        <w:rPr>
          <w:rFonts w:ascii="Helvetica" w:eastAsia="Times New Roman" w:hAnsi="Helvetica" w:cs="Helvetica"/>
          <w:color w:val="2D3B45"/>
          <w:sz w:val="30"/>
          <w:szCs w:val="30"/>
        </w:rPr>
        <w:br/>
        <w:t>82.9 – 80.0:      B-   </w:t>
      </w:r>
      <w:r w:rsidRPr="000A1F87">
        <w:rPr>
          <w:rFonts w:ascii="Helvetica" w:eastAsia="Times New Roman" w:hAnsi="Helvetica" w:cs="Helvetica"/>
          <w:color w:val="2D3B45"/>
          <w:sz w:val="30"/>
          <w:szCs w:val="30"/>
        </w:rPr>
        <w:br/>
        <w:t>79.9 – 77.0:      C+   </w:t>
      </w:r>
      <w:r w:rsidRPr="000A1F87">
        <w:rPr>
          <w:rFonts w:ascii="Helvetica" w:eastAsia="Times New Roman" w:hAnsi="Helvetica" w:cs="Helvetica"/>
          <w:color w:val="2D3B45"/>
          <w:sz w:val="30"/>
          <w:szCs w:val="30"/>
        </w:rPr>
        <w:br/>
        <w:t>76.9 – 73.0:      C </w:t>
      </w:r>
      <w:r w:rsidRPr="000A1F87">
        <w:rPr>
          <w:rFonts w:ascii="Helvetica" w:eastAsia="Times New Roman" w:hAnsi="Helvetica" w:cs="Helvetica"/>
          <w:color w:val="2D3B45"/>
          <w:sz w:val="30"/>
          <w:szCs w:val="30"/>
        </w:rPr>
        <w:br/>
        <w:t>72.9 – 70.0:      C-   </w:t>
      </w:r>
      <w:r w:rsidRPr="000A1F87">
        <w:rPr>
          <w:rFonts w:ascii="Helvetica" w:eastAsia="Times New Roman" w:hAnsi="Helvetica" w:cs="Helvetica"/>
          <w:color w:val="2D3B45"/>
          <w:sz w:val="30"/>
          <w:szCs w:val="30"/>
        </w:rPr>
        <w:br/>
        <w:t>69.9 – 60.0:      D        </w:t>
      </w:r>
      <w:r w:rsidRPr="000A1F87">
        <w:rPr>
          <w:rFonts w:ascii="Helvetica" w:eastAsia="Times New Roman" w:hAnsi="Helvetica" w:cs="Helvetica"/>
          <w:color w:val="2D3B45"/>
          <w:sz w:val="30"/>
          <w:szCs w:val="30"/>
        </w:rPr>
        <w:br/>
        <w:t>59.9 &amp; below:   F   </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u w:val="single"/>
        </w:rPr>
        <w:t>Exams</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The exams will be opportunities to demonstrate how well you have learned the material covered in the course/readings. For the exams, you will be responsible for materials presented 1) during lectures, and 2) for the assigned readings of the textbook. Majority of the questions on each exam will be derived from materials presented during lectures. </w:t>
      </w:r>
    </w:p>
    <w:p w:rsid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For the most part, the only acceptable reason for m</w:t>
      </w:r>
      <w:r>
        <w:rPr>
          <w:rFonts w:ascii="Helvetica" w:eastAsia="Times New Roman" w:hAnsi="Helvetica" w:cs="Helvetica"/>
          <w:color w:val="2D3B45"/>
          <w:sz w:val="30"/>
          <w:szCs w:val="30"/>
        </w:rPr>
        <w:t>issing an exam is due to</w:t>
      </w:r>
      <w:r w:rsidRPr="000A1F87">
        <w:rPr>
          <w:rFonts w:ascii="Helvetica" w:eastAsia="Times New Roman" w:hAnsi="Helvetica" w:cs="Helvetica"/>
          <w:color w:val="2D3B45"/>
          <w:sz w:val="30"/>
          <w:szCs w:val="30"/>
        </w:rPr>
        <w:t xml:space="preserve"> illness/emergency. If such a situation should arise, a make-up exam may be administered after receiving permission from your advisor or dean, and from your instructor. </w:t>
      </w:r>
      <w:r w:rsidRPr="000A1F87">
        <w:rPr>
          <w:rFonts w:ascii="Helvetica" w:eastAsia="Times New Roman" w:hAnsi="Helvetica" w:cs="Helvetica"/>
          <w:color w:val="2D3B45"/>
          <w:sz w:val="30"/>
          <w:szCs w:val="30"/>
        </w:rPr>
        <w:t xml:space="preserve">If you are unable to take an exam during the day/time </w:t>
      </w:r>
      <w:r>
        <w:rPr>
          <w:rFonts w:ascii="Helvetica" w:eastAsia="Times New Roman" w:hAnsi="Helvetica" w:cs="Helvetica"/>
          <w:color w:val="2D3B45"/>
          <w:sz w:val="30"/>
          <w:szCs w:val="30"/>
        </w:rPr>
        <w:t>it is scheduled, first inform</w:t>
      </w:r>
      <w:r w:rsidRPr="000A1F87">
        <w:rPr>
          <w:rFonts w:ascii="Helvetica" w:eastAsia="Times New Roman" w:hAnsi="Helvetica" w:cs="Helvetica"/>
          <w:color w:val="2D3B45"/>
          <w:sz w:val="30"/>
          <w:szCs w:val="30"/>
        </w:rPr>
        <w:t xml:space="preserve"> your</w:t>
      </w:r>
      <w:r>
        <w:rPr>
          <w:rFonts w:ascii="Helvetica" w:eastAsia="Times New Roman" w:hAnsi="Helvetica" w:cs="Helvetica"/>
          <w:color w:val="2D3B45"/>
          <w:sz w:val="30"/>
          <w:szCs w:val="30"/>
        </w:rPr>
        <w:t xml:space="preserve"> advisor or dean, </w:t>
      </w:r>
      <w:proofErr w:type="gramStart"/>
      <w:r>
        <w:rPr>
          <w:rFonts w:ascii="Helvetica" w:eastAsia="Times New Roman" w:hAnsi="Helvetica" w:cs="Helvetica"/>
          <w:color w:val="2D3B45"/>
          <w:sz w:val="30"/>
          <w:szCs w:val="30"/>
        </w:rPr>
        <w:t>then</w:t>
      </w:r>
      <w:proofErr w:type="gramEnd"/>
      <w:r>
        <w:rPr>
          <w:rFonts w:ascii="Helvetica" w:eastAsia="Times New Roman" w:hAnsi="Helvetica" w:cs="Helvetica"/>
          <w:color w:val="2D3B45"/>
          <w:sz w:val="30"/>
          <w:szCs w:val="30"/>
        </w:rPr>
        <w:t xml:space="preserve"> inform us: email address </w:t>
      </w:r>
      <w:hyperlink r:id="rId8" w:tgtFrame="_blank" w:history="1">
        <w:proofErr w:type="spellStart"/>
        <w:r>
          <w:rPr>
            <w:rFonts w:ascii="Helvetica" w:eastAsia="Times New Roman" w:hAnsi="Helvetica" w:cs="Helvetica"/>
            <w:color w:val="0000FF"/>
            <w:sz w:val="30"/>
            <w:szCs w:val="30"/>
            <w:u w:val="single"/>
          </w:rPr>
          <w:t>tbd</w:t>
        </w:r>
        <w:proofErr w:type="spellEnd"/>
      </w:hyperlink>
      <w:r w:rsidRPr="000A1F87">
        <w:rPr>
          <w:rFonts w:ascii="Helvetica" w:eastAsia="Times New Roman" w:hAnsi="Helvetica" w:cs="Helvetica"/>
          <w:color w:val="2D3B45"/>
          <w:sz w:val="30"/>
          <w:szCs w:val="30"/>
        </w:rPr>
        <w:t xml:space="preserve">. </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lastRenderedPageBreak/>
        <w:t>Note that h</w:t>
      </w:r>
      <w:r w:rsidRPr="000A1F87">
        <w:rPr>
          <w:rFonts w:ascii="Helvetica" w:eastAsia="Times New Roman" w:hAnsi="Helvetica" w:cs="Helvetica"/>
          <w:color w:val="2D3B45"/>
          <w:sz w:val="30"/>
          <w:szCs w:val="30"/>
        </w:rPr>
        <w:t>aving multiple exams on a single day, or having conflict</w:t>
      </w:r>
      <w:r>
        <w:rPr>
          <w:rFonts w:ascii="Helvetica" w:eastAsia="Times New Roman" w:hAnsi="Helvetica" w:cs="Helvetica"/>
          <w:color w:val="2D3B45"/>
          <w:sz w:val="30"/>
          <w:szCs w:val="30"/>
        </w:rPr>
        <w:t xml:space="preserve">s due to vacation plans, </w:t>
      </w:r>
      <w:proofErr w:type="gramStart"/>
      <w:r>
        <w:rPr>
          <w:rFonts w:ascii="Helvetica" w:eastAsia="Times New Roman" w:hAnsi="Helvetica" w:cs="Helvetica"/>
          <w:color w:val="2D3B45"/>
          <w:sz w:val="30"/>
          <w:szCs w:val="30"/>
        </w:rPr>
        <w:t>are</w:t>
      </w:r>
      <w:proofErr w:type="gramEnd"/>
      <w:r>
        <w:rPr>
          <w:rFonts w:ascii="Helvetica" w:eastAsia="Times New Roman" w:hAnsi="Helvetica" w:cs="Helvetica"/>
          <w:color w:val="2D3B45"/>
          <w:sz w:val="30"/>
          <w:szCs w:val="30"/>
        </w:rPr>
        <w:t xml:space="preserve"> not</w:t>
      </w:r>
      <w:r w:rsidRPr="000A1F87">
        <w:rPr>
          <w:rFonts w:ascii="Helvetica" w:eastAsia="Times New Roman" w:hAnsi="Helvetica" w:cs="Helvetica"/>
          <w:color w:val="2D3B45"/>
          <w:sz w:val="30"/>
          <w:szCs w:val="30"/>
        </w:rPr>
        <w:t xml:space="preserve"> acceptable reasons for scheduling a make-up exam. </w:t>
      </w:r>
    </w:p>
    <w:p w:rsidR="000A1F87" w:rsidRPr="000A1F87" w:rsidRDefault="000A1F87" w:rsidP="000A1F87">
      <w:pPr>
        <w:shd w:val="clear" w:color="auto" w:fill="FFFFFF"/>
        <w:spacing w:before="180" w:after="180" w:line="240" w:lineRule="auto"/>
        <w:rPr>
          <w:rFonts w:ascii="Helvetica" w:eastAsia="Times New Roman" w:hAnsi="Helvetica" w:cs="Helvetica"/>
          <w:b/>
          <w:color w:val="2D3B45"/>
          <w:sz w:val="30"/>
          <w:szCs w:val="30"/>
          <w:u w:val="single"/>
        </w:rPr>
      </w:pPr>
      <w:r w:rsidRPr="000A1F87">
        <w:rPr>
          <w:rFonts w:ascii="Helvetica" w:eastAsia="Times New Roman" w:hAnsi="Helvetica" w:cs="Helvetica"/>
          <w:b/>
          <w:color w:val="2D3B45"/>
          <w:sz w:val="30"/>
          <w:szCs w:val="30"/>
          <w:u w:val="single"/>
        </w:rPr>
        <w:t>Experimental Participation</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Your experimental participation will consist of you participating in experiments currently offered by the Department of Psychology. All experiments are approved by Columbia’s IRB. NOTE: If you are under the age of 18, please send an email to </w:t>
      </w:r>
      <w:hyperlink r:id="rId9" w:tgtFrame="_blank" w:history="1">
        <w:proofErr w:type="spellStart"/>
        <w:proofErr w:type="gramStart"/>
        <w:r>
          <w:rPr>
            <w:rFonts w:ascii="Helvetica" w:eastAsia="Times New Roman" w:hAnsi="Helvetica" w:cs="Helvetica"/>
            <w:color w:val="0000FF"/>
            <w:sz w:val="30"/>
            <w:szCs w:val="30"/>
            <w:u w:val="single"/>
          </w:rPr>
          <w:t>tbd</w:t>
        </w:r>
        <w:proofErr w:type="spellEnd"/>
        <w:proofErr w:type="gramEnd"/>
      </w:hyperlink>
      <w:r w:rsidRPr="000A1F87">
        <w:rPr>
          <w:rFonts w:ascii="Helvetica" w:eastAsia="Times New Roman" w:hAnsi="Helvetica" w:cs="Helvetica"/>
          <w:color w:val="2D3B45"/>
          <w:sz w:val="30"/>
          <w:szCs w:val="30"/>
        </w:rPr>
        <w:t> as soon as possible, as you are not legally permitted to participate in experiments offered by the department.</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Each student is required to complete </w:t>
      </w:r>
      <w:r>
        <w:rPr>
          <w:rFonts w:ascii="Helvetica" w:eastAsia="Times New Roman" w:hAnsi="Helvetica" w:cs="Helvetica"/>
          <w:b/>
          <w:bCs/>
          <w:color w:val="2D3B45"/>
          <w:sz w:val="30"/>
          <w:szCs w:val="30"/>
        </w:rPr>
        <w:t>6</w:t>
      </w:r>
      <w:r w:rsidRPr="000A1F87">
        <w:rPr>
          <w:rFonts w:ascii="Helvetica" w:eastAsia="Times New Roman" w:hAnsi="Helvetica" w:cs="Helvetica"/>
          <w:b/>
          <w:bCs/>
          <w:color w:val="2D3B45"/>
          <w:sz w:val="30"/>
          <w:szCs w:val="30"/>
        </w:rPr>
        <w:t xml:space="preserve"> credits</w:t>
      </w:r>
      <w:r w:rsidRPr="000A1F87">
        <w:rPr>
          <w:rFonts w:ascii="Helvetica" w:eastAsia="Times New Roman" w:hAnsi="Helvetica" w:cs="Helvetica"/>
          <w:color w:val="2D3B45"/>
          <w:sz w:val="30"/>
          <w:szCs w:val="30"/>
        </w:rPr>
        <w:t> worth of experimental participation. Since 1 credit is given to each student for 30 minutes of experimental completion, and since experiments range from 30 – 90 minutes, plan on participating in more than one experiment.</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 xml:space="preserve">The remainder of credits needed to fulfill your experimental participation can be completed anytime on, or before, </w:t>
      </w:r>
      <w:r>
        <w:rPr>
          <w:rFonts w:ascii="Helvetica" w:eastAsia="Times New Roman" w:hAnsi="Helvetica" w:cs="Helvetica"/>
          <w:color w:val="2D3B45"/>
          <w:sz w:val="30"/>
          <w:szCs w:val="30"/>
        </w:rPr>
        <w:t xml:space="preserve">date </w:t>
      </w:r>
      <w:proofErr w:type="spellStart"/>
      <w:proofErr w:type="gramStart"/>
      <w:r>
        <w:rPr>
          <w:rFonts w:ascii="Helvetica" w:eastAsia="Times New Roman" w:hAnsi="Helvetica" w:cs="Helvetica"/>
          <w:color w:val="2D3B45"/>
          <w:sz w:val="30"/>
          <w:szCs w:val="30"/>
        </w:rPr>
        <w:t>tbd</w:t>
      </w:r>
      <w:proofErr w:type="spellEnd"/>
      <w:proofErr w:type="gramEnd"/>
      <w:r w:rsidRPr="000A1F87">
        <w:rPr>
          <w:rFonts w:ascii="Helvetica" w:eastAsia="Times New Roman" w:hAnsi="Helvetica" w:cs="Helvetica"/>
          <w:color w:val="2D3B45"/>
          <w:sz w:val="30"/>
          <w:szCs w:val="30"/>
        </w:rPr>
        <w:t>. No paper is required for this remainder of credits associated with fulfillment of experimental participation, so just enjoy the experience!</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u w:val="single"/>
        </w:rPr>
        <w:t>Papers 1 and 2</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You are required to write two papers for this course. The goals of these papers are for you to demonstrate a fundamental understanding of hypothesis driven research in the academic field of Psychology. More specific guidelines and rubrics will be provided. Brief descriptions of the papers are as follows:</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Paper 1 will be based on the experiment you participated in. Note that you need to complete your experimental participation so that you will have enough time to write, and to</w:t>
      </w:r>
      <w:r>
        <w:rPr>
          <w:rFonts w:ascii="Helvetica" w:eastAsia="Times New Roman" w:hAnsi="Helvetica" w:cs="Helvetica"/>
          <w:color w:val="2D3B45"/>
          <w:sz w:val="30"/>
          <w:szCs w:val="30"/>
        </w:rPr>
        <w:t xml:space="preserve"> submit Paper 1 by date </w:t>
      </w:r>
      <w:proofErr w:type="spellStart"/>
      <w:proofErr w:type="gramStart"/>
      <w:r>
        <w:rPr>
          <w:rFonts w:ascii="Helvetica" w:eastAsia="Times New Roman" w:hAnsi="Helvetica" w:cs="Helvetica"/>
          <w:color w:val="2D3B45"/>
          <w:sz w:val="30"/>
          <w:szCs w:val="30"/>
        </w:rPr>
        <w:t>tbd</w:t>
      </w:r>
      <w:proofErr w:type="spellEnd"/>
      <w:proofErr w:type="gramEnd"/>
      <w:r w:rsidRPr="000A1F87">
        <w:rPr>
          <w:rFonts w:ascii="Helvetica" w:eastAsia="Times New Roman" w:hAnsi="Helvetica" w:cs="Helvetica"/>
          <w:color w:val="2D3B45"/>
          <w:sz w:val="30"/>
          <w:szCs w:val="30"/>
        </w:rPr>
        <w:t>. For this paper, you will be expected to write about the basic elements you have learned from the experiment in which you were a participant of (e.g. hypothesis, methods, discussion).</w:t>
      </w:r>
    </w:p>
    <w:p w:rsid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 xml:space="preserve">Paper 2 will be an opportunity for you to design your own research! All of the basic elements of hypothesis driven research (e.g. hypothesis, </w:t>
      </w:r>
      <w:r w:rsidRPr="000A1F87">
        <w:rPr>
          <w:rFonts w:ascii="Helvetica" w:eastAsia="Times New Roman" w:hAnsi="Helvetica" w:cs="Helvetica"/>
          <w:color w:val="2D3B45"/>
          <w:sz w:val="30"/>
          <w:szCs w:val="30"/>
        </w:rPr>
        <w:lastRenderedPageBreak/>
        <w:t xml:space="preserve">experimental methods, </w:t>
      </w:r>
      <w:proofErr w:type="gramStart"/>
      <w:r w:rsidRPr="000A1F87">
        <w:rPr>
          <w:rFonts w:ascii="Helvetica" w:eastAsia="Times New Roman" w:hAnsi="Helvetica" w:cs="Helvetica"/>
          <w:color w:val="2D3B45"/>
          <w:sz w:val="30"/>
          <w:szCs w:val="30"/>
        </w:rPr>
        <w:t>predicted</w:t>
      </w:r>
      <w:proofErr w:type="gramEnd"/>
      <w:r w:rsidRPr="000A1F87">
        <w:rPr>
          <w:rFonts w:ascii="Helvetica" w:eastAsia="Times New Roman" w:hAnsi="Helvetica" w:cs="Helvetica"/>
          <w:color w:val="2D3B45"/>
          <w:sz w:val="30"/>
          <w:szCs w:val="30"/>
        </w:rPr>
        <w:t xml:space="preserve"> results) will be expected for the completion of Paper 2. </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Again, specific guidelines and rubrics will be provided for both papers as we progress into the semester.</w:t>
      </w:r>
    </w:p>
    <w:p w:rsidR="000A1F87" w:rsidRPr="000A1F87" w:rsidRDefault="000A1F87" w:rsidP="000A1F87">
      <w:pPr>
        <w:shd w:val="clear" w:color="auto" w:fill="FFFFFF"/>
        <w:spacing w:before="180" w:after="180" w:line="240" w:lineRule="auto"/>
        <w:jc w:val="center"/>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Academic Integrity</w:t>
      </w:r>
    </w:p>
    <w:p w:rsidR="000A1F87" w:rsidRPr="000A1F87" w:rsidRDefault="000A1F87" w:rsidP="000A1F87">
      <w:pPr>
        <w:shd w:val="clear" w:color="auto" w:fill="FFFFFF"/>
        <w:spacing w:after="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Information on what constitutes violations of academic integrity can be found here, (</w:t>
      </w:r>
      <w:hyperlink r:id="rId10" w:tgtFrame="_blank" w:history="1">
        <w:r w:rsidRPr="000A1F87">
          <w:rPr>
            <w:rFonts w:ascii="Helvetica" w:eastAsia="Times New Roman" w:hAnsi="Helvetica" w:cs="Helvetica"/>
            <w:color w:val="0000FF"/>
            <w:sz w:val="30"/>
            <w:szCs w:val="30"/>
            <w:u w:val="single"/>
          </w:rPr>
          <w:t>http://www.college.columbia.edu/academics/integrity</w:t>
        </w:r>
        <w:r w:rsidRPr="000A1F87">
          <w:rPr>
            <w:rFonts w:ascii="Helvetica" w:eastAsia="Times New Roman" w:hAnsi="Helvetica" w:cs="Helvetica"/>
            <w:color w:val="0000FF"/>
            <w:sz w:val="30"/>
            <w:szCs w:val="30"/>
            <w:u w:val="single"/>
            <w:bdr w:val="none" w:sz="0" w:space="0" w:color="auto" w:frame="1"/>
          </w:rPr>
          <w:t>Links to an external site.</w:t>
        </w:r>
      </w:hyperlink>
      <w:r w:rsidRPr="000A1F87">
        <w:rPr>
          <w:rFonts w:ascii="Helvetica" w:eastAsia="Times New Roman" w:hAnsi="Helvetica" w:cs="Helvetica"/>
          <w:color w:val="2D3B45"/>
          <w:sz w:val="30"/>
          <w:szCs w:val="30"/>
        </w:rPr>
        <w:t>). Broadly speaking, academic integrity means presenting only your own work for your tests/quizzes/assignment(s). Taking credit for the work of others is a serious violation of the academic community, resulting in cheating or plagiarism. If either is the case, the student will receive a zero for the test/quiz/assignment, and the instructor will report the student to the University. That said</w:t>
      </w:r>
      <w:proofErr w:type="gramStart"/>
      <w:r w:rsidRPr="000A1F87">
        <w:rPr>
          <w:rFonts w:ascii="Helvetica" w:eastAsia="Times New Roman" w:hAnsi="Helvetica" w:cs="Helvetica"/>
          <w:color w:val="2D3B45"/>
          <w:sz w:val="30"/>
          <w:szCs w:val="30"/>
        </w:rPr>
        <w:t>,</w:t>
      </w:r>
      <w:proofErr w:type="gramEnd"/>
      <w:r w:rsidRPr="000A1F87">
        <w:rPr>
          <w:rFonts w:ascii="Helvetica" w:eastAsia="Times New Roman" w:hAnsi="Helvetica" w:cs="Helvetica"/>
          <w:color w:val="2D3B45"/>
          <w:sz w:val="30"/>
          <w:szCs w:val="30"/>
        </w:rPr>
        <w:t xml:space="preserve"> if you have any questions about how to appropriately cite another’s work, please contact the instructor or TA.</w:t>
      </w:r>
    </w:p>
    <w:p w:rsidR="000A1F87" w:rsidRPr="000A1F87" w:rsidRDefault="000A1F87" w:rsidP="000A1F87">
      <w:pPr>
        <w:shd w:val="clear" w:color="auto" w:fill="FFFFFF"/>
        <w:spacing w:before="180" w:after="180" w:line="240" w:lineRule="auto"/>
        <w:jc w:val="center"/>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Disability-Related Academic Accommodations</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In order to receive disability-related academic accommodations for this course, students must first be registered with their school Disability Services (DS) office. Detailed information is available online for both the Columbia and Barnard registration processes. Refer to the appropriate website for information regarding deadlines, disability documentation requirements, and drop-in hours (Columbia)/intake session (Barnard).</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For this course, students are not required to have testing forms, or accommodation letters, signed by faculty. However, students must be aware of, and do the following:</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1. The Instructor section of the testing form has already been completed, and this testing form does not need to be signed by the professor.</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2. The student must complete the Student section of the testing form, and submit this form to Disability Services.</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lastRenderedPageBreak/>
        <w:t>Master forms are available in the office of Disability Services, or online: https://health.columbia.edu/services/testing-accommodations</w:t>
      </w:r>
    </w:p>
    <w:p w:rsidR="000A1F87" w:rsidRPr="000A1F87" w:rsidRDefault="000A1F87" w:rsidP="000A1F87">
      <w:pPr>
        <w:shd w:val="clear" w:color="auto" w:fill="FFFFFF"/>
        <w:spacing w:before="180" w:after="180" w:line="240" w:lineRule="auto"/>
        <w:jc w:val="center"/>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Dates, Lecture Topics and Assigned Readings</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You are required to complete the assigned readings </w:t>
      </w:r>
      <w:r w:rsidRPr="000A1F87">
        <w:rPr>
          <w:rFonts w:ascii="Helvetica" w:eastAsia="Times New Roman" w:hAnsi="Helvetica" w:cs="Helvetica"/>
          <w:b/>
          <w:bCs/>
          <w:i/>
          <w:iCs/>
          <w:color w:val="2D3B45"/>
          <w:sz w:val="30"/>
          <w:szCs w:val="30"/>
        </w:rPr>
        <w:t>before </w:t>
      </w:r>
      <w:r w:rsidRPr="000A1F87">
        <w:rPr>
          <w:rFonts w:ascii="Helvetica" w:eastAsia="Times New Roman" w:hAnsi="Helvetica" w:cs="Helvetica"/>
          <w:color w:val="2D3B45"/>
          <w:sz w:val="30"/>
          <w:szCs w:val="30"/>
        </w:rPr>
        <w:t>the date of each lecture topic.</w:t>
      </w:r>
    </w:p>
    <w:tbl>
      <w:tblPr>
        <w:tblW w:w="9120" w:type="dxa"/>
        <w:shd w:val="clear" w:color="auto" w:fill="FFFFFF"/>
        <w:tblCellMar>
          <w:top w:w="15" w:type="dxa"/>
          <w:left w:w="15" w:type="dxa"/>
          <w:bottom w:w="15" w:type="dxa"/>
          <w:right w:w="15" w:type="dxa"/>
        </w:tblCellMar>
        <w:tblLook w:val="04A0" w:firstRow="1" w:lastRow="0" w:firstColumn="1" w:lastColumn="0" w:noHBand="0" w:noVBand="1"/>
      </w:tblPr>
      <w:tblGrid>
        <w:gridCol w:w="1565"/>
        <w:gridCol w:w="5485"/>
        <w:gridCol w:w="2070"/>
      </w:tblGrid>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jc w:val="center"/>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Date</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jc w:val="center"/>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Lecture Topics</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jc w:val="center"/>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Assigned Readings</w:t>
            </w:r>
          </w:p>
        </w:tc>
      </w:tr>
      <w:tr w:rsidR="000A1F87" w:rsidRPr="000A1F87" w:rsidTr="005757D8">
        <w:trPr>
          <w:trHeight w:val="891"/>
        </w:trPr>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5757D8" w:rsidP="000A1F87">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September 07</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5757D8">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Introduction/Overview of Course</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 </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5757D8" w:rsidP="000A1F87">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September 12, 14</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Times New Roman" w:eastAsia="Times New Roman" w:hAnsi="Times New Roman" w:cs="Times New Roman"/>
                <w:sz w:val="24"/>
                <w:szCs w:val="24"/>
              </w:rPr>
            </w:pPr>
            <w:hyperlink r:id="rId11" w:tgtFrame="_blank" w:tooltip="Lecture 1 Introduction to Psychology and Fundamentals of Research in Psychology.pdf" w:history="1">
              <w:r w:rsidRPr="000A1F87">
                <w:rPr>
                  <w:rFonts w:ascii="Helvetica" w:eastAsia="Times New Roman" w:hAnsi="Helvetica" w:cs="Helvetica"/>
                  <w:color w:val="0000FF"/>
                  <w:sz w:val="30"/>
                  <w:szCs w:val="30"/>
                  <w:u w:val="single"/>
                </w:rPr>
                <w:t>Introduction to Psychology and Research Methods</w:t>
              </w:r>
            </w:hyperlink>
          </w:p>
          <w:p w:rsidR="000A1F87" w:rsidRPr="000A1F87" w:rsidRDefault="000A1F87" w:rsidP="005757D8">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Introduction to Nervous System</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Chapters</w:t>
            </w:r>
          </w:p>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1, 2</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5757D8">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 xml:space="preserve">September </w:t>
            </w:r>
            <w:r w:rsidR="005757D8">
              <w:rPr>
                <w:rFonts w:ascii="Helvetica" w:eastAsia="Times New Roman" w:hAnsi="Helvetica" w:cs="Helvetica"/>
                <w:color w:val="2D3B45"/>
                <w:sz w:val="30"/>
                <w:szCs w:val="30"/>
              </w:rPr>
              <w:t>19, 21</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Nervous System and its components: neuroanatomy </w:t>
            </w:r>
          </w:p>
          <w:p w:rsidR="000A1F87" w:rsidRPr="000A1F87" w:rsidRDefault="000A1F87" w:rsidP="005757D8">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Nervous System and mechanisms of action</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 3</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5757D8" w:rsidP="000A1F87">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September 26, 28</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Consciousness: circadian rhythm, modulations associated with neuropharmacology</w:t>
            </w:r>
          </w:p>
          <w:p w:rsidR="000A1F87" w:rsidRPr="000A1F87" w:rsidRDefault="000A1F87" w:rsidP="005757D8">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Consciousne</w:t>
            </w:r>
            <w:r w:rsidRPr="000A1F87">
              <w:rPr>
                <w:rFonts w:ascii="Helvetica" w:eastAsia="Times New Roman" w:hAnsi="Helvetica" w:cs="Helvetica"/>
                <w:color w:val="0000FF"/>
                <w:sz w:val="30"/>
                <w:szCs w:val="30"/>
                <w:u w:val="single"/>
              </w:rPr>
              <w:t>s</w:t>
            </w:r>
            <w:r w:rsidRPr="000A1F87">
              <w:rPr>
                <w:rFonts w:ascii="Helvetica" w:eastAsia="Times New Roman" w:hAnsi="Helvetica" w:cs="Helvetica"/>
                <w:color w:val="0000FF"/>
                <w:sz w:val="30"/>
                <w:szCs w:val="30"/>
                <w:u w:val="single"/>
              </w:rPr>
              <w:t>s continued</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w:t>
            </w:r>
            <w:r w:rsidR="005757D8">
              <w:rPr>
                <w:rFonts w:ascii="Helvetica" w:eastAsia="Times New Roman" w:hAnsi="Helvetica" w:cs="Helvetica"/>
                <w:color w:val="2D3B45"/>
                <w:sz w:val="30"/>
                <w:szCs w:val="30"/>
              </w:rPr>
              <w:t xml:space="preserve"> </w:t>
            </w:r>
            <w:r w:rsidRPr="000A1F87">
              <w:rPr>
                <w:rFonts w:ascii="Helvetica" w:eastAsia="Times New Roman" w:hAnsi="Helvetica" w:cs="Helvetica"/>
                <w:color w:val="2D3B45"/>
                <w:sz w:val="30"/>
                <w:szCs w:val="30"/>
              </w:rPr>
              <w:t>4</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0A1F87" w:rsidRPr="000A1F87" w:rsidRDefault="005757D8" w:rsidP="000A1F87">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October 03, 05</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326E8D" w:rsidRDefault="00326E8D" w:rsidP="000A1F87">
            <w:pPr>
              <w:spacing w:before="180" w:after="180" w:line="240" w:lineRule="auto"/>
              <w:rPr>
                <w:rFonts w:ascii="Helvetica" w:eastAsia="Times New Roman" w:hAnsi="Helvetica" w:cs="Helvetica"/>
                <w:color w:val="0000FF"/>
                <w:sz w:val="30"/>
                <w:szCs w:val="30"/>
                <w:u w:val="single"/>
              </w:rPr>
            </w:pPr>
          </w:p>
          <w:p w:rsidR="00326E8D" w:rsidRDefault="00326E8D" w:rsidP="000A1F87">
            <w:pPr>
              <w:spacing w:before="180" w:after="180" w:line="240" w:lineRule="auto"/>
              <w:rPr>
                <w:rFonts w:ascii="Helvetica" w:eastAsia="Times New Roman" w:hAnsi="Helvetica" w:cs="Helvetica"/>
                <w:color w:val="0000FF"/>
                <w:sz w:val="30"/>
                <w:szCs w:val="30"/>
                <w:u w:val="single"/>
              </w:rPr>
            </w:pPr>
          </w:p>
          <w:p w:rsidR="00326E8D" w:rsidRDefault="00326E8D" w:rsidP="000A1F87">
            <w:pPr>
              <w:spacing w:before="180" w:after="180" w:line="240" w:lineRule="auto"/>
              <w:rPr>
                <w:rFonts w:ascii="Helvetica" w:eastAsia="Times New Roman" w:hAnsi="Helvetica" w:cs="Helvetica"/>
                <w:color w:val="0000FF"/>
                <w:sz w:val="30"/>
                <w:szCs w:val="30"/>
                <w:u w:val="single"/>
              </w:rPr>
            </w:pPr>
          </w:p>
          <w:p w:rsidR="00326E8D" w:rsidRDefault="00326E8D" w:rsidP="000A1F87">
            <w:pPr>
              <w:spacing w:before="180" w:after="180" w:line="240" w:lineRule="auto"/>
              <w:rPr>
                <w:rFonts w:ascii="Helvetica" w:eastAsia="Times New Roman" w:hAnsi="Helvetica" w:cs="Helvetica"/>
                <w:color w:val="0000FF"/>
                <w:sz w:val="30"/>
                <w:szCs w:val="30"/>
                <w:u w:val="single"/>
              </w:rPr>
            </w:pPr>
          </w:p>
          <w:p w:rsidR="000A1F87" w:rsidRPr="000A1F87" w:rsidRDefault="000A1F87" w:rsidP="000A1F87">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lastRenderedPageBreak/>
              <w:t>Sensation: sensory transduction</w:t>
            </w:r>
          </w:p>
          <w:p w:rsidR="000A1F87" w:rsidRDefault="000A1F87" w:rsidP="005757D8">
            <w:pPr>
              <w:spacing w:before="180" w:after="180" w:line="240" w:lineRule="auto"/>
              <w:rPr>
                <w:rFonts w:ascii="Helvetica" w:eastAsia="Times New Roman" w:hAnsi="Helvetica" w:cs="Helvetica"/>
                <w:b/>
                <w:bCs/>
                <w:color w:val="2D3B45"/>
                <w:sz w:val="30"/>
                <w:szCs w:val="30"/>
              </w:rPr>
            </w:pPr>
            <w:r w:rsidRPr="000A1F87">
              <w:rPr>
                <w:rFonts w:ascii="Helvetica" w:eastAsia="Times New Roman" w:hAnsi="Helvetica" w:cs="Helvetica"/>
                <w:b/>
                <w:bCs/>
                <w:color w:val="2D3B45"/>
                <w:sz w:val="30"/>
                <w:szCs w:val="30"/>
              </w:rPr>
              <w:t>E</w:t>
            </w:r>
            <w:r w:rsidR="005757D8">
              <w:rPr>
                <w:rFonts w:ascii="Helvetica" w:eastAsia="Times New Roman" w:hAnsi="Helvetica" w:cs="Helvetica"/>
                <w:b/>
                <w:bCs/>
                <w:color w:val="2D3B45"/>
                <w:sz w:val="30"/>
                <w:szCs w:val="30"/>
              </w:rPr>
              <w:t>xam 1 on October 05</w:t>
            </w:r>
            <w:r w:rsidR="00326E8D">
              <w:rPr>
                <w:rFonts w:ascii="Helvetica" w:eastAsia="Times New Roman" w:hAnsi="Helvetica" w:cs="Helvetica"/>
                <w:b/>
                <w:bCs/>
                <w:color w:val="2D3B45"/>
                <w:sz w:val="30"/>
                <w:szCs w:val="30"/>
              </w:rPr>
              <w:t xml:space="preserve"> (</w:t>
            </w:r>
            <w:r w:rsidR="00326E8D">
              <w:rPr>
                <w:rFonts w:ascii="Helvetica" w:eastAsia="Times New Roman" w:hAnsi="Helvetica" w:cs="Helvetica"/>
                <w:b/>
                <w:bCs/>
                <w:color w:val="2D3B45"/>
                <w:sz w:val="30"/>
                <w:szCs w:val="30"/>
              </w:rPr>
              <w:t xml:space="preserve">including </w:t>
            </w:r>
            <w:r w:rsidR="00326E8D">
              <w:rPr>
                <w:rFonts w:ascii="Helvetica" w:eastAsia="Times New Roman" w:hAnsi="Helvetica" w:cs="Helvetica"/>
                <w:b/>
                <w:bCs/>
                <w:color w:val="2D3B45"/>
                <w:sz w:val="30"/>
                <w:szCs w:val="30"/>
              </w:rPr>
              <w:t>chapters 1-4</w:t>
            </w:r>
            <w:r w:rsidR="00326E8D" w:rsidRPr="000A1F87">
              <w:rPr>
                <w:rFonts w:ascii="Helvetica" w:eastAsia="Times New Roman" w:hAnsi="Helvetica" w:cs="Helvetica"/>
                <w:b/>
                <w:bCs/>
                <w:color w:val="2D3B45"/>
                <w:sz w:val="30"/>
                <w:szCs w:val="30"/>
              </w:rPr>
              <w:t xml:space="preserve"> of textbook readings)</w:t>
            </w:r>
          </w:p>
          <w:p w:rsidR="000A1F87" w:rsidRPr="000A1F87" w:rsidRDefault="00326E8D" w:rsidP="00326E8D">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i/>
                <w:iCs/>
                <w:color w:val="2D3B45"/>
                <w:sz w:val="30"/>
                <w:szCs w:val="30"/>
              </w:rPr>
              <w:t xml:space="preserve">(materials presented for lecture on </w:t>
            </w:r>
            <w:r>
              <w:rPr>
                <w:rFonts w:ascii="Helvetica" w:eastAsia="Times New Roman" w:hAnsi="Helvetica" w:cs="Helvetica"/>
                <w:i/>
                <w:iCs/>
                <w:color w:val="2D3B45"/>
                <w:sz w:val="30"/>
                <w:szCs w:val="30"/>
              </w:rPr>
              <w:t>October 3rd will be covered for Exam 2</w:t>
            </w:r>
            <w:r w:rsidRPr="000A1F87">
              <w:rPr>
                <w:rFonts w:ascii="Helvetica" w:eastAsia="Times New Roman" w:hAnsi="Helvetica" w:cs="Helvetica"/>
                <w:color w:val="2D3B45"/>
                <w:sz w:val="30"/>
                <w:szCs w:val="30"/>
              </w:rPr>
              <w:t>)</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 5</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5757D8" w:rsidP="000A1F87">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lastRenderedPageBreak/>
              <w:t>October 10, 12</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Lecture 8 Sensation continued and Perception</w:t>
            </w:r>
          </w:p>
          <w:p w:rsidR="000A1F87" w:rsidRPr="000A1F87" w:rsidRDefault="000A1F87" w:rsidP="005757D8">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Lecture 9 Perception continued</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 </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5757D8" w:rsidP="000A1F87">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October 17, 19</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Learning: conditioning</w:t>
            </w:r>
          </w:p>
          <w:p w:rsidR="000A1F87" w:rsidRPr="000A1F87" w:rsidRDefault="000A1F87" w:rsidP="005757D8">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Learning continued: observational learning and biological basis of learning</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 6</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5757D8" w:rsidP="000A1F87">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October 24, 26</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5757D8" w:rsidRDefault="000A1F87" w:rsidP="000A1F87">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Memory: models of human memory</w:t>
            </w:r>
          </w:p>
          <w:p w:rsidR="000A1F87" w:rsidRPr="000A1F87" w:rsidRDefault="000A1F87" w:rsidP="005757D8">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Memory: biological basis of human memory</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 7</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326E8D" w:rsidRDefault="005757D8" w:rsidP="005757D8">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October 31</w:t>
            </w:r>
          </w:p>
          <w:p w:rsidR="000A1F87" w:rsidRPr="000A1F87" w:rsidRDefault="005757D8" w:rsidP="005757D8">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November 2</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326E8D">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Language and Intelligence: elements of directive thinking</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 8</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0A1F87" w:rsidRPr="000A1F87" w:rsidRDefault="00326E8D" w:rsidP="000A1F87">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November 07, 09</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326E8D" w:rsidRDefault="00326E8D" w:rsidP="000A1F87">
            <w:pPr>
              <w:spacing w:before="180" w:after="180" w:line="240" w:lineRule="auto"/>
              <w:rPr>
                <w:rFonts w:ascii="Helvetica" w:eastAsia="Times New Roman" w:hAnsi="Helvetica" w:cs="Helvetica"/>
                <w:color w:val="0000FF"/>
                <w:sz w:val="30"/>
                <w:szCs w:val="30"/>
                <w:u w:val="single"/>
              </w:rPr>
            </w:pPr>
          </w:p>
          <w:p w:rsidR="00326E8D" w:rsidRDefault="00326E8D" w:rsidP="000A1F87">
            <w:pPr>
              <w:spacing w:before="180" w:after="180" w:line="240" w:lineRule="auto"/>
              <w:rPr>
                <w:rFonts w:ascii="Helvetica" w:eastAsia="Times New Roman" w:hAnsi="Helvetica" w:cs="Helvetica"/>
                <w:color w:val="0000FF"/>
                <w:sz w:val="30"/>
                <w:szCs w:val="30"/>
                <w:u w:val="single"/>
              </w:rPr>
            </w:pPr>
          </w:p>
          <w:p w:rsidR="00326E8D" w:rsidRDefault="00326E8D" w:rsidP="000A1F87">
            <w:pPr>
              <w:spacing w:before="180" w:after="180" w:line="240" w:lineRule="auto"/>
              <w:rPr>
                <w:rFonts w:ascii="Helvetica" w:eastAsia="Times New Roman" w:hAnsi="Helvetica" w:cs="Helvetica"/>
                <w:color w:val="0000FF"/>
                <w:sz w:val="30"/>
                <w:szCs w:val="30"/>
                <w:u w:val="single"/>
              </w:rPr>
            </w:pPr>
          </w:p>
          <w:p w:rsidR="00326E8D" w:rsidRDefault="00326E8D" w:rsidP="000A1F87">
            <w:pPr>
              <w:spacing w:before="180" w:after="180" w:line="240" w:lineRule="auto"/>
              <w:rPr>
                <w:rFonts w:ascii="Helvetica" w:eastAsia="Times New Roman" w:hAnsi="Helvetica" w:cs="Helvetica"/>
                <w:color w:val="0000FF"/>
                <w:sz w:val="30"/>
                <w:szCs w:val="30"/>
                <w:u w:val="single"/>
              </w:rPr>
            </w:pPr>
          </w:p>
          <w:p w:rsidR="00326E8D" w:rsidRDefault="00326E8D" w:rsidP="000A1F87">
            <w:pPr>
              <w:spacing w:before="180" w:after="180" w:line="240" w:lineRule="auto"/>
              <w:rPr>
                <w:rFonts w:ascii="Helvetica" w:eastAsia="Times New Roman" w:hAnsi="Helvetica" w:cs="Helvetica"/>
                <w:color w:val="0000FF"/>
                <w:sz w:val="30"/>
                <w:szCs w:val="30"/>
                <w:u w:val="single"/>
              </w:rPr>
            </w:pPr>
          </w:p>
          <w:p w:rsidR="00326E8D" w:rsidRDefault="00326E8D" w:rsidP="000A1F87">
            <w:pPr>
              <w:spacing w:before="180" w:after="180" w:line="240" w:lineRule="auto"/>
              <w:rPr>
                <w:rFonts w:ascii="Helvetica" w:eastAsia="Times New Roman" w:hAnsi="Helvetica" w:cs="Helvetica"/>
                <w:color w:val="0000FF"/>
                <w:sz w:val="30"/>
                <w:szCs w:val="30"/>
                <w:u w:val="single"/>
              </w:rPr>
            </w:pPr>
          </w:p>
          <w:p w:rsidR="00326E8D" w:rsidRDefault="00326E8D" w:rsidP="000A1F87">
            <w:pPr>
              <w:spacing w:before="180" w:after="180" w:line="240" w:lineRule="auto"/>
              <w:rPr>
                <w:rFonts w:ascii="Helvetica" w:eastAsia="Times New Roman" w:hAnsi="Helvetica" w:cs="Helvetica"/>
                <w:color w:val="0000FF"/>
                <w:sz w:val="30"/>
                <w:szCs w:val="30"/>
                <w:u w:val="single"/>
              </w:rPr>
            </w:pPr>
          </w:p>
          <w:p w:rsidR="00326E8D" w:rsidRDefault="00326E8D" w:rsidP="000A1F87">
            <w:pPr>
              <w:spacing w:before="180" w:after="180" w:line="240" w:lineRule="auto"/>
              <w:rPr>
                <w:rFonts w:ascii="Helvetica" w:eastAsia="Times New Roman" w:hAnsi="Helvetica" w:cs="Helvetica"/>
                <w:color w:val="0000FF"/>
                <w:sz w:val="30"/>
                <w:szCs w:val="30"/>
                <w:u w:val="single"/>
              </w:rPr>
            </w:pPr>
            <w:r>
              <w:rPr>
                <w:rFonts w:ascii="Helvetica" w:eastAsia="Times New Roman" w:hAnsi="Helvetica" w:cs="Helvetica"/>
                <w:color w:val="0000FF"/>
                <w:sz w:val="30"/>
                <w:szCs w:val="30"/>
                <w:u w:val="single"/>
              </w:rPr>
              <w:t>No class on November 07</w:t>
            </w:r>
          </w:p>
          <w:p w:rsidR="000A1F87" w:rsidRPr="000A1F87" w:rsidRDefault="000A1F87" w:rsidP="000A1F87">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Intelligence and Human Development: physical, cognitive, social patterns of lifespan psychology</w:t>
            </w:r>
          </w:p>
          <w:p w:rsidR="000A1F87" w:rsidRDefault="000A1F87" w:rsidP="000A1F87">
            <w:pPr>
              <w:spacing w:before="180" w:after="180" w:line="240" w:lineRule="auto"/>
              <w:rPr>
                <w:rFonts w:ascii="Helvetica" w:eastAsia="Times New Roman" w:hAnsi="Helvetica" w:cs="Helvetica"/>
                <w:b/>
                <w:bCs/>
                <w:color w:val="2D3B45"/>
                <w:sz w:val="30"/>
                <w:szCs w:val="30"/>
              </w:rPr>
            </w:pPr>
            <w:r w:rsidRPr="000A1F87">
              <w:rPr>
                <w:rFonts w:ascii="Helvetica" w:eastAsia="Times New Roman" w:hAnsi="Helvetica" w:cs="Helvetica"/>
                <w:b/>
                <w:bCs/>
                <w:color w:val="2D3B45"/>
                <w:sz w:val="30"/>
                <w:szCs w:val="30"/>
              </w:rPr>
              <w:t>Non-</w:t>
            </w:r>
            <w:r w:rsidR="00326E8D">
              <w:rPr>
                <w:rFonts w:ascii="Helvetica" w:eastAsia="Times New Roman" w:hAnsi="Helvetica" w:cs="Helvetica"/>
                <w:b/>
                <w:bCs/>
                <w:color w:val="2D3B45"/>
                <w:sz w:val="30"/>
                <w:szCs w:val="30"/>
              </w:rPr>
              <w:t>cumulative Exam 2 on November 9th</w:t>
            </w:r>
            <w:r w:rsidRPr="000A1F87">
              <w:rPr>
                <w:rFonts w:ascii="Helvetica" w:eastAsia="Times New Roman" w:hAnsi="Helvetica" w:cs="Helvetica"/>
                <w:b/>
                <w:bCs/>
                <w:color w:val="2D3B45"/>
                <w:sz w:val="30"/>
                <w:szCs w:val="30"/>
              </w:rPr>
              <w:t xml:space="preserve"> (</w:t>
            </w:r>
            <w:r w:rsidR="00326E8D">
              <w:rPr>
                <w:rFonts w:ascii="Helvetica" w:eastAsia="Times New Roman" w:hAnsi="Helvetica" w:cs="Helvetica"/>
                <w:b/>
                <w:bCs/>
                <w:color w:val="2D3B45"/>
                <w:sz w:val="30"/>
                <w:szCs w:val="30"/>
              </w:rPr>
              <w:t xml:space="preserve">including </w:t>
            </w:r>
            <w:r w:rsidRPr="000A1F87">
              <w:rPr>
                <w:rFonts w:ascii="Helvetica" w:eastAsia="Times New Roman" w:hAnsi="Helvetica" w:cs="Helvetica"/>
                <w:b/>
                <w:bCs/>
                <w:color w:val="2D3B45"/>
                <w:sz w:val="30"/>
                <w:szCs w:val="30"/>
              </w:rPr>
              <w:t>chapters 5-9 of textbook readings)</w:t>
            </w:r>
          </w:p>
          <w:p w:rsidR="000A1F87" w:rsidRPr="000A1F87" w:rsidRDefault="00326E8D"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i/>
                <w:iCs/>
                <w:color w:val="2D3B45"/>
                <w:sz w:val="30"/>
                <w:szCs w:val="30"/>
              </w:rPr>
              <w:t>(materials presented for lecture on November 9th will be covered for Exam 3</w:t>
            </w:r>
            <w:r w:rsidRPr="000A1F87">
              <w:rPr>
                <w:rFonts w:ascii="Helvetica" w:eastAsia="Times New Roman" w:hAnsi="Helvetica" w:cs="Helvetica"/>
                <w:color w:val="2D3B45"/>
                <w:sz w:val="30"/>
                <w:szCs w:val="30"/>
              </w:rPr>
              <w:t>)</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 9</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326E8D" w:rsidP="000A1F87">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lastRenderedPageBreak/>
              <w:t>November 14, 16</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 xml:space="preserve">Paper 1 due by 8am on Monday, November </w:t>
            </w:r>
            <w:r w:rsidR="00326E8D">
              <w:rPr>
                <w:rFonts w:ascii="Helvetica" w:eastAsia="Times New Roman" w:hAnsi="Helvetica" w:cs="Helvetica"/>
                <w:b/>
                <w:bCs/>
                <w:color w:val="2D3B45"/>
                <w:sz w:val="30"/>
                <w:szCs w:val="30"/>
              </w:rPr>
              <w:t>14th</w:t>
            </w:r>
          </w:p>
          <w:p w:rsidR="00326E8D" w:rsidRDefault="000A1F87" w:rsidP="000A1F87">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Developmental Psychology continued and Motivation </w:t>
            </w:r>
          </w:p>
          <w:p w:rsidR="000A1F87" w:rsidRPr="000A1F87" w:rsidRDefault="000A1F87" w:rsidP="00326E8D">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Motivation continued and Emotions</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 10</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326E8D" w:rsidP="000A1F87">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November 21, 23</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Emotions continued and Health and Well Being: stress</w:t>
            </w:r>
          </w:p>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N</w:t>
            </w:r>
            <w:r w:rsidR="00326E8D">
              <w:rPr>
                <w:rFonts w:ascii="Helvetica" w:eastAsia="Times New Roman" w:hAnsi="Helvetica" w:cs="Helvetica"/>
                <w:b/>
                <w:bCs/>
                <w:color w:val="2D3B45"/>
                <w:sz w:val="30"/>
                <w:szCs w:val="30"/>
              </w:rPr>
              <w:t>o class on November 23rd</w:t>
            </w:r>
            <w:r w:rsidRPr="000A1F87">
              <w:rPr>
                <w:rFonts w:ascii="Helvetica" w:eastAsia="Times New Roman" w:hAnsi="Helvetica" w:cs="Helvetica"/>
                <w:b/>
                <w:bCs/>
                <w:color w:val="2D3B45"/>
                <w:sz w:val="30"/>
                <w:szCs w:val="30"/>
              </w:rPr>
              <w:t xml:space="preserve"> (Happy Thanksgiving!)</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 11</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326E8D" w:rsidP="000A1F87">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November 28, 30</w:t>
            </w:r>
          </w:p>
          <w:p w:rsidR="000A1F87" w:rsidRPr="000A1F87" w:rsidRDefault="000A1F87" w:rsidP="000A1F87">
            <w:pPr>
              <w:spacing w:before="180" w:after="180" w:line="240" w:lineRule="auto"/>
              <w:rPr>
                <w:rFonts w:ascii="Helvetica" w:eastAsia="Times New Roman" w:hAnsi="Helvetica" w:cs="Helvetica"/>
                <w:color w:val="2D3B45"/>
                <w:sz w:val="30"/>
                <w:szCs w:val="30"/>
              </w:rPr>
            </w:pP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Health and Well Being continued</w:t>
            </w:r>
          </w:p>
          <w:p w:rsidR="000A1F87" w:rsidRPr="000A1F87" w:rsidRDefault="000A1F87" w:rsidP="00326E8D">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Social Psychology: group behaviors and cognitions</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Chapters</w:t>
            </w:r>
          </w:p>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12, 13</w:t>
            </w:r>
          </w:p>
        </w:tc>
      </w:tr>
      <w:tr w:rsidR="000A1F87"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0A1F87" w:rsidRPr="000A1F87" w:rsidRDefault="00326E8D" w:rsidP="000A1F87">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t>December 05, 07</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326E8D" w:rsidRDefault="00326E8D" w:rsidP="000A1F87">
            <w:pPr>
              <w:spacing w:before="180" w:after="180" w:line="240" w:lineRule="auto"/>
              <w:rPr>
                <w:rFonts w:ascii="Helvetica" w:eastAsia="Times New Roman" w:hAnsi="Helvetica" w:cs="Helvetica"/>
                <w:b/>
                <w:bCs/>
                <w:color w:val="2D3B45"/>
                <w:sz w:val="30"/>
                <w:szCs w:val="30"/>
              </w:rPr>
            </w:pPr>
          </w:p>
          <w:p w:rsidR="00326E8D" w:rsidRDefault="00326E8D" w:rsidP="000A1F87">
            <w:pPr>
              <w:spacing w:before="180" w:after="180" w:line="240" w:lineRule="auto"/>
              <w:rPr>
                <w:rFonts w:ascii="Helvetica" w:eastAsia="Times New Roman" w:hAnsi="Helvetica" w:cs="Helvetica"/>
                <w:b/>
                <w:bCs/>
                <w:color w:val="2D3B45"/>
                <w:sz w:val="30"/>
                <w:szCs w:val="30"/>
              </w:rPr>
            </w:pPr>
          </w:p>
          <w:p w:rsidR="00326E8D" w:rsidRDefault="00326E8D" w:rsidP="000A1F87">
            <w:pPr>
              <w:spacing w:before="180" w:after="180" w:line="240" w:lineRule="auto"/>
              <w:rPr>
                <w:rFonts w:ascii="Helvetica" w:eastAsia="Times New Roman" w:hAnsi="Helvetica" w:cs="Helvetica"/>
                <w:b/>
                <w:bCs/>
                <w:color w:val="2D3B45"/>
                <w:sz w:val="30"/>
                <w:szCs w:val="30"/>
              </w:rPr>
            </w:pPr>
          </w:p>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Paper 2 due at the b</w:t>
            </w:r>
            <w:r w:rsidR="00326E8D">
              <w:rPr>
                <w:rFonts w:ascii="Helvetica" w:eastAsia="Times New Roman" w:hAnsi="Helvetica" w:cs="Helvetica"/>
                <w:b/>
                <w:bCs/>
                <w:color w:val="2D3B45"/>
                <w:sz w:val="30"/>
                <w:szCs w:val="30"/>
              </w:rPr>
              <w:t>eginning of class on December 05</w:t>
            </w:r>
          </w:p>
          <w:p w:rsidR="000A1F87" w:rsidRPr="000A1F87" w:rsidRDefault="000A1F87" w:rsidP="000A1F87">
            <w:pPr>
              <w:spacing w:before="180" w:after="180" w:line="240" w:lineRule="auto"/>
              <w:rPr>
                <w:rFonts w:ascii="Times New Roman" w:eastAsia="Times New Roman" w:hAnsi="Times New Roman" w:cs="Times New Roman"/>
                <w:sz w:val="24"/>
                <w:szCs w:val="24"/>
              </w:rPr>
            </w:pPr>
            <w:r w:rsidRPr="000A1F87">
              <w:rPr>
                <w:rFonts w:ascii="Helvetica" w:eastAsia="Times New Roman" w:hAnsi="Helvetica" w:cs="Helvetica"/>
                <w:color w:val="0000FF"/>
                <w:sz w:val="30"/>
                <w:szCs w:val="30"/>
                <w:u w:val="single"/>
              </w:rPr>
              <w:t>Personality: the big five</w:t>
            </w:r>
          </w:p>
          <w:p w:rsidR="000A1F87" w:rsidRPr="000A1F87" w:rsidRDefault="00326E8D" w:rsidP="00326E8D">
            <w:pPr>
              <w:spacing w:before="180" w:after="180" w:line="240" w:lineRule="auto"/>
              <w:rPr>
                <w:rFonts w:ascii="Times New Roman" w:eastAsia="Times New Roman" w:hAnsi="Times New Roman" w:cs="Times New Roman"/>
                <w:sz w:val="24"/>
                <w:szCs w:val="24"/>
              </w:rPr>
            </w:pPr>
            <w:r>
              <w:rPr>
                <w:rFonts w:ascii="Helvetica" w:eastAsia="Times New Roman" w:hAnsi="Helvetica" w:cs="Helvetica"/>
                <w:color w:val="0000FF"/>
                <w:sz w:val="30"/>
                <w:szCs w:val="30"/>
                <w:u w:val="single"/>
              </w:rPr>
              <w:t>Psychological Disorders</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326E8D" w:rsidRDefault="00326E8D" w:rsidP="000A1F87">
            <w:pPr>
              <w:spacing w:before="180" w:after="180" w:line="240" w:lineRule="auto"/>
              <w:rPr>
                <w:rFonts w:ascii="Helvetica" w:eastAsia="Times New Roman" w:hAnsi="Helvetica" w:cs="Helvetica"/>
                <w:color w:val="2D3B45"/>
                <w:sz w:val="30"/>
                <w:szCs w:val="30"/>
              </w:rPr>
            </w:pPr>
          </w:p>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Chapters</w:t>
            </w:r>
          </w:p>
          <w:p w:rsidR="000A1F87" w:rsidRPr="000A1F87" w:rsidRDefault="000A1F87"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14, 15</w:t>
            </w:r>
          </w:p>
        </w:tc>
      </w:tr>
      <w:tr w:rsidR="00136AEB"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tcPr>
          <w:p w:rsidR="000A1F87" w:rsidRPr="000A1F87" w:rsidRDefault="00136AEB" w:rsidP="00136AEB">
            <w:pPr>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2D3B45"/>
                <w:sz w:val="30"/>
                <w:szCs w:val="30"/>
              </w:rPr>
              <w:lastRenderedPageBreak/>
              <w:t>December 12</w:t>
            </w:r>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tcPr>
          <w:p w:rsidR="00136AEB" w:rsidRPr="000A1F87" w:rsidRDefault="00136AEB" w:rsidP="00403A2E">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b/>
                <w:bCs/>
                <w:color w:val="2D3B45"/>
                <w:sz w:val="30"/>
                <w:szCs w:val="30"/>
              </w:rPr>
              <w:t>Paper 2 due at the b</w:t>
            </w:r>
            <w:r>
              <w:rPr>
                <w:rFonts w:ascii="Helvetica" w:eastAsia="Times New Roman" w:hAnsi="Helvetica" w:cs="Helvetica"/>
                <w:b/>
                <w:bCs/>
                <w:color w:val="2D3B45"/>
                <w:sz w:val="30"/>
                <w:szCs w:val="30"/>
              </w:rPr>
              <w:t>eginning of class on December 05</w:t>
            </w:r>
          </w:p>
          <w:p w:rsidR="00136AEB" w:rsidRPr="000A1F87" w:rsidRDefault="00136AEB" w:rsidP="00403A2E">
            <w:pPr>
              <w:spacing w:before="180" w:after="180" w:line="240" w:lineRule="auto"/>
              <w:rPr>
                <w:rFonts w:ascii="Times New Roman" w:eastAsia="Times New Roman" w:hAnsi="Times New Roman" w:cs="Times New Roman"/>
                <w:sz w:val="24"/>
                <w:szCs w:val="24"/>
              </w:rPr>
            </w:pPr>
            <w:r>
              <w:rPr>
                <w:rFonts w:ascii="Helvetica" w:eastAsia="Times New Roman" w:hAnsi="Helvetica" w:cs="Helvetica"/>
                <w:color w:val="0000FF"/>
                <w:sz w:val="30"/>
                <w:szCs w:val="30"/>
                <w:u w:val="single"/>
              </w:rPr>
              <w:t>Psychological Disorders continued</w:t>
            </w:r>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tcPr>
          <w:p w:rsidR="00136AEB" w:rsidRPr="000A1F87" w:rsidRDefault="00136AEB" w:rsidP="00403A2E">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Chapters</w:t>
            </w:r>
          </w:p>
          <w:p w:rsidR="000A1F87" w:rsidRPr="000A1F87" w:rsidRDefault="00136AEB" w:rsidP="00403A2E">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14, 15</w:t>
            </w:r>
          </w:p>
        </w:tc>
      </w:tr>
      <w:tr w:rsidR="00136AEB" w:rsidRPr="000A1F87" w:rsidTr="005757D8">
        <w:tc>
          <w:tcPr>
            <w:tcW w:w="156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136AEB" w:rsidP="000A1F87">
            <w:pPr>
              <w:spacing w:before="180" w:after="180" w:line="240" w:lineRule="auto"/>
              <w:rPr>
                <w:rFonts w:ascii="Helvetica" w:eastAsia="Times New Roman" w:hAnsi="Helvetica" w:cs="Helvetica"/>
                <w:color w:val="2D3B45"/>
                <w:sz w:val="30"/>
                <w:szCs w:val="30"/>
              </w:rPr>
            </w:pPr>
            <w:proofErr w:type="spellStart"/>
            <w:r>
              <w:rPr>
                <w:rFonts w:ascii="Helvetica" w:eastAsia="Times New Roman" w:hAnsi="Helvetica" w:cs="Helvetica"/>
                <w:color w:val="2D3B45"/>
                <w:sz w:val="30"/>
                <w:szCs w:val="30"/>
              </w:rPr>
              <w:t>tbd</w:t>
            </w:r>
            <w:proofErr w:type="spellEnd"/>
          </w:p>
        </w:tc>
        <w:tc>
          <w:tcPr>
            <w:tcW w:w="548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136AEB" w:rsidP="000A1F87">
            <w:pPr>
              <w:spacing w:before="180" w:after="180" w:line="240" w:lineRule="auto"/>
              <w:rPr>
                <w:rFonts w:ascii="Helvetica" w:eastAsia="Times New Roman" w:hAnsi="Helvetica" w:cs="Helvetica"/>
                <w:b/>
                <w:bCs/>
                <w:color w:val="2D3B45"/>
                <w:sz w:val="30"/>
                <w:szCs w:val="30"/>
              </w:rPr>
            </w:pPr>
            <w:r w:rsidRPr="000A1F87">
              <w:rPr>
                <w:rFonts w:ascii="Helvetica" w:eastAsia="Times New Roman" w:hAnsi="Helvetica" w:cs="Helvetica"/>
                <w:b/>
                <w:bCs/>
                <w:color w:val="2D3B45"/>
                <w:sz w:val="30"/>
                <w:szCs w:val="30"/>
              </w:rPr>
              <w:t>Non-cumulative Exam 3</w:t>
            </w:r>
            <w:r>
              <w:rPr>
                <w:rFonts w:ascii="Helvetica" w:eastAsia="Times New Roman" w:hAnsi="Helvetica" w:cs="Helvetica"/>
                <w:b/>
                <w:bCs/>
                <w:color w:val="2D3B45"/>
                <w:sz w:val="30"/>
                <w:szCs w:val="30"/>
              </w:rPr>
              <w:t xml:space="preserve"> </w:t>
            </w:r>
            <w:r w:rsidRPr="000A1F87">
              <w:rPr>
                <w:rFonts w:ascii="Helvetica" w:eastAsia="Times New Roman" w:hAnsi="Helvetica" w:cs="Helvetica"/>
                <w:b/>
                <w:bCs/>
                <w:color w:val="2D3B45"/>
                <w:sz w:val="30"/>
                <w:szCs w:val="30"/>
              </w:rPr>
              <w:t>(</w:t>
            </w:r>
            <w:r>
              <w:rPr>
                <w:rFonts w:ascii="Helvetica" w:eastAsia="Times New Roman" w:hAnsi="Helvetica" w:cs="Helvetica"/>
                <w:b/>
                <w:bCs/>
                <w:color w:val="2D3B45"/>
                <w:sz w:val="30"/>
                <w:szCs w:val="30"/>
              </w:rPr>
              <w:t xml:space="preserve">including </w:t>
            </w:r>
            <w:r>
              <w:rPr>
                <w:rFonts w:ascii="Helvetica" w:eastAsia="Times New Roman" w:hAnsi="Helvetica" w:cs="Helvetica"/>
                <w:b/>
                <w:bCs/>
                <w:color w:val="2D3B45"/>
                <w:sz w:val="30"/>
                <w:szCs w:val="30"/>
              </w:rPr>
              <w:t>chapters 10-15</w:t>
            </w:r>
            <w:r w:rsidRPr="000A1F87">
              <w:rPr>
                <w:rFonts w:ascii="Helvetica" w:eastAsia="Times New Roman" w:hAnsi="Helvetica" w:cs="Helvetica"/>
                <w:b/>
                <w:bCs/>
                <w:color w:val="2D3B45"/>
                <w:sz w:val="30"/>
                <w:szCs w:val="30"/>
              </w:rPr>
              <w:t xml:space="preserve"> of textbook readings)</w:t>
            </w:r>
            <w:bookmarkStart w:id="0" w:name="_GoBack"/>
            <w:bookmarkEnd w:id="0"/>
          </w:p>
        </w:tc>
        <w:tc>
          <w:tcPr>
            <w:tcW w:w="20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rsidR="000A1F87" w:rsidRPr="000A1F87" w:rsidRDefault="00136AEB" w:rsidP="000A1F87">
            <w:pPr>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 </w:t>
            </w:r>
          </w:p>
        </w:tc>
      </w:tr>
    </w:tbl>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t>This current syllabus is subject to revisions. If necessary, updates will be posted.</w:t>
      </w:r>
    </w:p>
    <w:p w:rsidR="000A1F87" w:rsidRPr="000A1F87" w:rsidRDefault="000A1F87" w:rsidP="000A1F87">
      <w:pPr>
        <w:shd w:val="clear" w:color="auto" w:fill="FFFFFF"/>
        <w:spacing w:before="180" w:after="180" w:line="240" w:lineRule="auto"/>
        <w:rPr>
          <w:rFonts w:ascii="Helvetica" w:eastAsia="Times New Roman" w:hAnsi="Helvetica" w:cs="Helvetica"/>
          <w:color w:val="2D3B45"/>
          <w:sz w:val="30"/>
          <w:szCs w:val="30"/>
        </w:rPr>
      </w:pPr>
      <w:r w:rsidRPr="000A1F87">
        <w:rPr>
          <w:rFonts w:ascii="Helvetica" w:eastAsia="Times New Roman" w:hAnsi="Helvetica" w:cs="Helvetica"/>
          <w:color w:val="2D3B45"/>
          <w:sz w:val="30"/>
          <w:szCs w:val="30"/>
        </w:rPr>
        <w:br/>
      </w:r>
      <w:r w:rsidRPr="000A1F87">
        <w:rPr>
          <w:rFonts w:ascii="Helvetica" w:eastAsia="Times New Roman" w:hAnsi="Helvetica" w:cs="Helvetica"/>
          <w:color w:val="2D3B45"/>
          <w:sz w:val="30"/>
          <w:szCs w:val="30"/>
        </w:rPr>
        <w:br/>
        <w:t> </w:t>
      </w:r>
    </w:p>
    <w:p w:rsidR="008F57ED" w:rsidRDefault="008F57ED"/>
    <w:sectPr w:rsidR="008F5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87"/>
    <w:rsid w:val="000A1F87"/>
    <w:rsid w:val="00136AEB"/>
    <w:rsid w:val="00326E8D"/>
    <w:rsid w:val="005757D8"/>
    <w:rsid w:val="008F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F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F87"/>
    <w:rPr>
      <w:b/>
      <w:bCs/>
    </w:rPr>
  </w:style>
  <w:style w:type="character" w:styleId="Emphasis">
    <w:name w:val="Emphasis"/>
    <w:basedOn w:val="DefaultParagraphFont"/>
    <w:uiPriority w:val="20"/>
    <w:qFormat/>
    <w:rsid w:val="000A1F87"/>
    <w:rPr>
      <w:i/>
      <w:iCs/>
    </w:rPr>
  </w:style>
  <w:style w:type="character" w:styleId="Hyperlink">
    <w:name w:val="Hyperlink"/>
    <w:basedOn w:val="DefaultParagraphFont"/>
    <w:uiPriority w:val="99"/>
    <w:semiHidden/>
    <w:unhideWhenUsed/>
    <w:rsid w:val="000A1F87"/>
    <w:rPr>
      <w:color w:val="0000FF"/>
      <w:u w:val="single"/>
    </w:rPr>
  </w:style>
  <w:style w:type="character" w:customStyle="1" w:styleId="screenreader-only">
    <w:name w:val="screenreader-only"/>
    <w:basedOn w:val="DefaultParagraphFont"/>
    <w:rsid w:val="000A1F87"/>
  </w:style>
  <w:style w:type="character" w:customStyle="1" w:styleId="apple-converted-space">
    <w:name w:val="apple-converted-space"/>
    <w:basedOn w:val="DefaultParagraphFont"/>
    <w:rsid w:val="000A1F87"/>
  </w:style>
  <w:style w:type="character" w:customStyle="1" w:styleId="instructurefileholder">
    <w:name w:val="instructure_file_holder"/>
    <w:basedOn w:val="DefaultParagraphFont"/>
    <w:rsid w:val="000A1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F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F87"/>
    <w:rPr>
      <w:b/>
      <w:bCs/>
    </w:rPr>
  </w:style>
  <w:style w:type="character" w:styleId="Emphasis">
    <w:name w:val="Emphasis"/>
    <w:basedOn w:val="DefaultParagraphFont"/>
    <w:uiPriority w:val="20"/>
    <w:qFormat/>
    <w:rsid w:val="000A1F87"/>
    <w:rPr>
      <w:i/>
      <w:iCs/>
    </w:rPr>
  </w:style>
  <w:style w:type="character" w:styleId="Hyperlink">
    <w:name w:val="Hyperlink"/>
    <w:basedOn w:val="DefaultParagraphFont"/>
    <w:uiPriority w:val="99"/>
    <w:semiHidden/>
    <w:unhideWhenUsed/>
    <w:rsid w:val="000A1F87"/>
    <w:rPr>
      <w:color w:val="0000FF"/>
      <w:u w:val="single"/>
    </w:rPr>
  </w:style>
  <w:style w:type="character" w:customStyle="1" w:styleId="screenreader-only">
    <w:name w:val="screenreader-only"/>
    <w:basedOn w:val="DefaultParagraphFont"/>
    <w:rsid w:val="000A1F87"/>
  </w:style>
  <w:style w:type="character" w:customStyle="1" w:styleId="apple-converted-space">
    <w:name w:val="apple-converted-space"/>
    <w:basedOn w:val="DefaultParagraphFont"/>
    <w:rsid w:val="000A1F87"/>
  </w:style>
  <w:style w:type="character" w:customStyle="1" w:styleId="instructurefileholder">
    <w:name w:val="instructure_file_holder"/>
    <w:basedOn w:val="DefaultParagraphFont"/>
    <w:rsid w:val="000A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11651">
      <w:bodyDiv w:val="1"/>
      <w:marLeft w:val="0"/>
      <w:marRight w:val="0"/>
      <w:marTop w:val="0"/>
      <w:marBottom w:val="0"/>
      <w:divBdr>
        <w:top w:val="none" w:sz="0" w:space="0" w:color="auto"/>
        <w:left w:val="none" w:sz="0" w:space="0" w:color="auto"/>
        <w:bottom w:val="none" w:sz="0" w:space="0" w:color="auto"/>
        <w:right w:val="none" w:sz="0" w:space="0" w:color="auto"/>
      </w:divBdr>
      <w:divsChild>
        <w:div w:id="1900167535">
          <w:marLeft w:val="0"/>
          <w:marRight w:val="0"/>
          <w:marTop w:val="0"/>
          <w:marBottom w:val="0"/>
          <w:divBdr>
            <w:top w:val="none" w:sz="0" w:space="0" w:color="auto"/>
            <w:left w:val="none" w:sz="0" w:space="0" w:color="auto"/>
            <w:bottom w:val="none" w:sz="0" w:space="0" w:color="auto"/>
            <w:right w:val="none" w:sz="0" w:space="0" w:color="auto"/>
          </w:divBdr>
        </w:div>
        <w:div w:id="1735424162">
          <w:marLeft w:val="0"/>
          <w:marRight w:val="0"/>
          <w:marTop w:val="0"/>
          <w:marBottom w:val="0"/>
          <w:divBdr>
            <w:top w:val="none" w:sz="0" w:space="0" w:color="auto"/>
            <w:left w:val="none" w:sz="0" w:space="0" w:color="auto"/>
            <w:bottom w:val="none" w:sz="0" w:space="0" w:color="auto"/>
            <w:right w:val="none" w:sz="0" w:space="0" w:color="auto"/>
          </w:divBdr>
        </w:div>
        <w:div w:id="2044868743">
          <w:marLeft w:val="0"/>
          <w:marRight w:val="0"/>
          <w:marTop w:val="0"/>
          <w:marBottom w:val="0"/>
          <w:divBdr>
            <w:top w:val="none" w:sz="0" w:space="0" w:color="auto"/>
            <w:left w:val="none" w:sz="0" w:space="0" w:color="auto"/>
            <w:bottom w:val="none" w:sz="0" w:space="0" w:color="auto"/>
            <w:right w:val="none" w:sz="0" w:space="0" w:color="auto"/>
          </w:divBdr>
        </w:div>
        <w:div w:id="546140232">
          <w:marLeft w:val="0"/>
          <w:marRight w:val="0"/>
          <w:marTop w:val="0"/>
          <w:marBottom w:val="0"/>
          <w:divBdr>
            <w:top w:val="none" w:sz="0" w:space="0" w:color="auto"/>
            <w:left w:val="none" w:sz="0" w:space="0" w:color="auto"/>
            <w:bottom w:val="none" w:sz="0" w:space="0" w:color="auto"/>
            <w:right w:val="none" w:sz="0" w:space="0" w:color="auto"/>
          </w:divBdr>
        </w:div>
        <w:div w:id="670136960">
          <w:marLeft w:val="0"/>
          <w:marRight w:val="0"/>
          <w:marTop w:val="0"/>
          <w:marBottom w:val="0"/>
          <w:divBdr>
            <w:top w:val="none" w:sz="0" w:space="0" w:color="auto"/>
            <w:left w:val="none" w:sz="0" w:space="0" w:color="auto"/>
            <w:bottom w:val="none" w:sz="0" w:space="0" w:color="auto"/>
            <w:right w:val="none" w:sz="0" w:space="0" w:color="auto"/>
          </w:divBdr>
        </w:div>
        <w:div w:id="596981784">
          <w:marLeft w:val="0"/>
          <w:marRight w:val="0"/>
          <w:marTop w:val="0"/>
          <w:marBottom w:val="0"/>
          <w:divBdr>
            <w:top w:val="none" w:sz="0" w:space="0" w:color="auto"/>
            <w:left w:val="none" w:sz="0" w:space="0" w:color="auto"/>
            <w:bottom w:val="none" w:sz="0" w:space="0" w:color="auto"/>
            <w:right w:val="none" w:sz="0" w:space="0" w:color="auto"/>
          </w:divBdr>
        </w:div>
        <w:div w:id="59862864">
          <w:marLeft w:val="0"/>
          <w:marRight w:val="0"/>
          <w:marTop w:val="0"/>
          <w:marBottom w:val="0"/>
          <w:divBdr>
            <w:top w:val="none" w:sz="0" w:space="0" w:color="auto"/>
            <w:left w:val="none" w:sz="0" w:space="0" w:color="auto"/>
            <w:bottom w:val="none" w:sz="0" w:space="0" w:color="auto"/>
            <w:right w:val="none" w:sz="0" w:space="0" w:color="auto"/>
          </w:divBdr>
        </w:div>
        <w:div w:id="1933204371">
          <w:marLeft w:val="0"/>
          <w:marRight w:val="0"/>
          <w:marTop w:val="0"/>
          <w:marBottom w:val="0"/>
          <w:divBdr>
            <w:top w:val="none" w:sz="0" w:space="0" w:color="auto"/>
            <w:left w:val="none" w:sz="0" w:space="0" w:color="auto"/>
            <w:bottom w:val="none" w:sz="0" w:space="0" w:color="auto"/>
            <w:right w:val="none" w:sz="0" w:space="0" w:color="auto"/>
          </w:divBdr>
        </w:div>
        <w:div w:id="1045761727">
          <w:marLeft w:val="0"/>
          <w:marRight w:val="0"/>
          <w:marTop w:val="0"/>
          <w:marBottom w:val="0"/>
          <w:divBdr>
            <w:top w:val="none" w:sz="0" w:space="0" w:color="auto"/>
            <w:left w:val="none" w:sz="0" w:space="0" w:color="auto"/>
            <w:bottom w:val="none" w:sz="0" w:space="0" w:color="auto"/>
            <w:right w:val="none" w:sz="0" w:space="0" w:color="auto"/>
          </w:divBdr>
        </w:div>
        <w:div w:id="905458391">
          <w:marLeft w:val="0"/>
          <w:marRight w:val="0"/>
          <w:marTop w:val="0"/>
          <w:marBottom w:val="0"/>
          <w:divBdr>
            <w:top w:val="none" w:sz="0" w:space="0" w:color="auto"/>
            <w:left w:val="none" w:sz="0" w:space="0" w:color="auto"/>
            <w:bottom w:val="none" w:sz="0" w:space="0" w:color="auto"/>
            <w:right w:val="none" w:sz="0" w:space="0" w:color="auto"/>
          </w:divBdr>
        </w:div>
        <w:div w:id="78599308">
          <w:marLeft w:val="0"/>
          <w:marRight w:val="0"/>
          <w:marTop w:val="0"/>
          <w:marBottom w:val="0"/>
          <w:divBdr>
            <w:top w:val="none" w:sz="0" w:space="0" w:color="auto"/>
            <w:left w:val="none" w:sz="0" w:space="0" w:color="auto"/>
            <w:bottom w:val="none" w:sz="0" w:space="0" w:color="auto"/>
            <w:right w:val="none" w:sz="0" w:space="0" w:color="auto"/>
          </w:divBdr>
        </w:div>
        <w:div w:id="488442431">
          <w:marLeft w:val="0"/>
          <w:marRight w:val="0"/>
          <w:marTop w:val="0"/>
          <w:marBottom w:val="0"/>
          <w:divBdr>
            <w:top w:val="none" w:sz="0" w:space="0" w:color="auto"/>
            <w:left w:val="none" w:sz="0" w:space="0" w:color="auto"/>
            <w:bottom w:val="none" w:sz="0" w:space="0" w:color="auto"/>
            <w:right w:val="none" w:sz="0" w:space="0" w:color="auto"/>
          </w:divBdr>
        </w:div>
        <w:div w:id="405231566">
          <w:marLeft w:val="0"/>
          <w:marRight w:val="0"/>
          <w:marTop w:val="0"/>
          <w:marBottom w:val="0"/>
          <w:divBdr>
            <w:top w:val="none" w:sz="0" w:space="0" w:color="auto"/>
            <w:left w:val="none" w:sz="0" w:space="0" w:color="auto"/>
            <w:bottom w:val="none" w:sz="0" w:space="0" w:color="auto"/>
            <w:right w:val="none" w:sz="0" w:space="0" w:color="auto"/>
          </w:divBdr>
        </w:div>
        <w:div w:id="339352059">
          <w:marLeft w:val="0"/>
          <w:marRight w:val="0"/>
          <w:marTop w:val="0"/>
          <w:marBottom w:val="0"/>
          <w:divBdr>
            <w:top w:val="none" w:sz="0" w:space="0" w:color="auto"/>
            <w:left w:val="none" w:sz="0" w:space="0" w:color="auto"/>
            <w:bottom w:val="none" w:sz="0" w:space="0" w:color="auto"/>
            <w:right w:val="none" w:sz="0" w:space="0" w:color="auto"/>
          </w:divBdr>
        </w:div>
        <w:div w:id="1368138939">
          <w:marLeft w:val="0"/>
          <w:marRight w:val="0"/>
          <w:marTop w:val="0"/>
          <w:marBottom w:val="0"/>
          <w:divBdr>
            <w:top w:val="none" w:sz="0" w:space="0" w:color="auto"/>
            <w:left w:val="none" w:sz="0" w:space="0" w:color="auto"/>
            <w:bottom w:val="none" w:sz="0" w:space="0" w:color="auto"/>
            <w:right w:val="none" w:sz="0" w:space="0" w:color="auto"/>
          </w:divBdr>
        </w:div>
        <w:div w:id="626594624">
          <w:marLeft w:val="0"/>
          <w:marRight w:val="0"/>
          <w:marTop w:val="0"/>
          <w:marBottom w:val="0"/>
          <w:divBdr>
            <w:top w:val="none" w:sz="0" w:space="0" w:color="auto"/>
            <w:left w:val="none" w:sz="0" w:space="0" w:color="auto"/>
            <w:bottom w:val="none" w:sz="0" w:space="0" w:color="auto"/>
            <w:right w:val="none" w:sz="0" w:space="0" w:color="auto"/>
          </w:divBdr>
        </w:div>
        <w:div w:id="2136563542">
          <w:marLeft w:val="0"/>
          <w:marRight w:val="0"/>
          <w:marTop w:val="0"/>
          <w:marBottom w:val="0"/>
          <w:divBdr>
            <w:top w:val="none" w:sz="0" w:space="0" w:color="auto"/>
            <w:left w:val="none" w:sz="0" w:space="0" w:color="auto"/>
            <w:bottom w:val="none" w:sz="0" w:space="0" w:color="auto"/>
            <w:right w:val="none" w:sz="0" w:space="0" w:color="auto"/>
          </w:divBdr>
        </w:div>
        <w:div w:id="184833571">
          <w:marLeft w:val="0"/>
          <w:marRight w:val="0"/>
          <w:marTop w:val="0"/>
          <w:marBottom w:val="0"/>
          <w:divBdr>
            <w:top w:val="none" w:sz="0" w:space="0" w:color="auto"/>
            <w:left w:val="none" w:sz="0" w:space="0" w:color="auto"/>
            <w:bottom w:val="none" w:sz="0" w:space="0" w:color="auto"/>
            <w:right w:val="none" w:sz="0" w:space="0" w:color="auto"/>
          </w:divBdr>
        </w:div>
        <w:div w:id="432434720">
          <w:marLeft w:val="0"/>
          <w:marRight w:val="0"/>
          <w:marTop w:val="0"/>
          <w:marBottom w:val="0"/>
          <w:divBdr>
            <w:top w:val="none" w:sz="0" w:space="0" w:color="auto"/>
            <w:left w:val="none" w:sz="0" w:space="0" w:color="auto"/>
            <w:bottom w:val="none" w:sz="0" w:space="0" w:color="auto"/>
            <w:right w:val="none" w:sz="0" w:space="0" w:color="auto"/>
          </w:divBdr>
        </w:div>
        <w:div w:id="1802529789">
          <w:marLeft w:val="0"/>
          <w:marRight w:val="0"/>
          <w:marTop w:val="0"/>
          <w:marBottom w:val="0"/>
          <w:divBdr>
            <w:top w:val="none" w:sz="0" w:space="0" w:color="auto"/>
            <w:left w:val="none" w:sz="0" w:space="0" w:color="auto"/>
            <w:bottom w:val="none" w:sz="0" w:space="0" w:color="auto"/>
            <w:right w:val="none" w:sz="0" w:space="0" w:color="auto"/>
          </w:divBdr>
        </w:div>
        <w:div w:id="2140956164">
          <w:marLeft w:val="0"/>
          <w:marRight w:val="0"/>
          <w:marTop w:val="0"/>
          <w:marBottom w:val="0"/>
          <w:divBdr>
            <w:top w:val="none" w:sz="0" w:space="0" w:color="auto"/>
            <w:left w:val="none" w:sz="0" w:space="0" w:color="auto"/>
            <w:bottom w:val="none" w:sz="0" w:space="0" w:color="auto"/>
            <w:right w:val="none" w:sz="0" w:space="0" w:color="auto"/>
          </w:divBdr>
        </w:div>
        <w:div w:id="1315718196">
          <w:marLeft w:val="0"/>
          <w:marRight w:val="0"/>
          <w:marTop w:val="0"/>
          <w:marBottom w:val="0"/>
          <w:divBdr>
            <w:top w:val="none" w:sz="0" w:space="0" w:color="auto"/>
            <w:left w:val="none" w:sz="0" w:space="0" w:color="auto"/>
            <w:bottom w:val="none" w:sz="0" w:space="0" w:color="auto"/>
            <w:right w:val="none" w:sz="0" w:space="0" w:color="auto"/>
          </w:divBdr>
        </w:div>
        <w:div w:id="747456156">
          <w:marLeft w:val="0"/>
          <w:marRight w:val="0"/>
          <w:marTop w:val="0"/>
          <w:marBottom w:val="0"/>
          <w:divBdr>
            <w:top w:val="none" w:sz="0" w:space="0" w:color="auto"/>
            <w:left w:val="none" w:sz="0" w:space="0" w:color="auto"/>
            <w:bottom w:val="none" w:sz="0" w:space="0" w:color="auto"/>
            <w:right w:val="none" w:sz="0" w:space="0" w:color="auto"/>
          </w:divBdr>
        </w:div>
        <w:div w:id="1500996762">
          <w:marLeft w:val="0"/>
          <w:marRight w:val="0"/>
          <w:marTop w:val="0"/>
          <w:marBottom w:val="0"/>
          <w:divBdr>
            <w:top w:val="none" w:sz="0" w:space="0" w:color="auto"/>
            <w:left w:val="none" w:sz="0" w:space="0" w:color="auto"/>
            <w:bottom w:val="none" w:sz="0" w:space="0" w:color="auto"/>
            <w:right w:val="none" w:sz="0" w:space="0" w:color="auto"/>
          </w:divBdr>
        </w:div>
        <w:div w:id="2066564149">
          <w:marLeft w:val="0"/>
          <w:marRight w:val="0"/>
          <w:marTop w:val="0"/>
          <w:marBottom w:val="0"/>
          <w:divBdr>
            <w:top w:val="none" w:sz="0" w:space="0" w:color="auto"/>
            <w:left w:val="none" w:sz="0" w:space="0" w:color="auto"/>
            <w:bottom w:val="none" w:sz="0" w:space="0" w:color="auto"/>
            <w:right w:val="none" w:sz="0" w:space="0" w:color="auto"/>
          </w:divBdr>
        </w:div>
        <w:div w:id="1152600920">
          <w:marLeft w:val="0"/>
          <w:marRight w:val="0"/>
          <w:marTop w:val="0"/>
          <w:marBottom w:val="0"/>
          <w:divBdr>
            <w:top w:val="none" w:sz="0" w:space="0" w:color="auto"/>
            <w:left w:val="none" w:sz="0" w:space="0" w:color="auto"/>
            <w:bottom w:val="none" w:sz="0" w:space="0" w:color="auto"/>
            <w:right w:val="none" w:sz="0" w:space="0" w:color="auto"/>
          </w:divBdr>
        </w:div>
        <w:div w:id="49730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sych202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psych2021@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vidtesttrace@columbia.edu" TargetMode="External"/><Relationship Id="rId11" Type="http://schemas.openxmlformats.org/officeDocument/2006/relationships/hyperlink" Target="https://courseworks2.columbia.edu/courses/133940/files/11842327?wrap=1" TargetMode="External"/><Relationship Id="rId5" Type="http://schemas.openxmlformats.org/officeDocument/2006/relationships/hyperlink" Target="mailto:tapsych2021@gmail.com" TargetMode="External"/><Relationship Id="rId10" Type="http://schemas.openxmlformats.org/officeDocument/2006/relationships/hyperlink" Target="http://www.college.columbia.edu/academics/integrity" TargetMode="External"/><Relationship Id="rId4" Type="http://schemas.openxmlformats.org/officeDocument/2006/relationships/webSettings" Target="webSettings.xml"/><Relationship Id="rId9" Type="http://schemas.openxmlformats.org/officeDocument/2006/relationships/hyperlink" Target="mailto:tapsych20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KAO</dc:creator>
  <cp:keywords/>
  <dc:description/>
  <cp:lastModifiedBy>TINA KAO</cp:lastModifiedBy>
  <cp:revision>1</cp:revision>
  <dcterms:created xsi:type="dcterms:W3CDTF">2022-04-23T22:24:00Z</dcterms:created>
  <dcterms:modified xsi:type="dcterms:W3CDTF">2022-04-23T22:59:00Z</dcterms:modified>
</cp:coreProperties>
</file>